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8E" w:rsidRPr="0000634F" w:rsidRDefault="00470748" w:rsidP="00B65B8E">
      <w:pPr>
        <w:rPr>
          <w:rFonts w:asciiTheme="minorHAnsi" w:hAnsiTheme="minorHAnsi" w:cstheme="minorHAnsi"/>
        </w:rPr>
      </w:pPr>
      <w:r>
        <w:rPr>
          <w:noProof/>
          <w:lang w:eastAsia="zh-CN"/>
        </w:rPr>
        <w:drawing>
          <wp:inline distT="0" distB="0" distL="0" distR="0">
            <wp:extent cx="2443208" cy="1074392"/>
            <wp:effectExtent l="0" t="0" r="0" b="0"/>
            <wp:docPr id="3" name="Grafik 3" descr="C:\Users\Tanja.Ahlers\AppData\Local\Microsoft\Windows\Temporary Internet Files\Content.Word\sh_de_bildung_4c_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ja.Ahlers\AppData\Local\Microsoft\Windows\Temporary Internet Files\Content.Word\sh_de_bildung_4c_gro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3208" cy="1074392"/>
                    </a:xfrm>
                    <a:prstGeom prst="rect">
                      <a:avLst/>
                    </a:prstGeom>
                    <a:noFill/>
                    <a:ln>
                      <a:noFill/>
                    </a:ln>
                  </pic:spPr>
                </pic:pic>
              </a:graphicData>
            </a:graphic>
          </wp:inline>
        </w:drawing>
      </w:r>
    </w:p>
    <w:tbl>
      <w:tblPr>
        <w:tblpPr w:leftFromText="141" w:rightFromText="141" w:horzAnchor="page" w:tblpX="6529" w:tblpY="-1264"/>
        <w:tblW w:w="5312" w:type="dxa"/>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611"/>
      </w:tblGrid>
      <w:tr w:rsidR="00B65B8E" w:rsidRPr="0000634F" w:rsidTr="004B0DA4">
        <w:trPr>
          <w:trHeight w:val="1270"/>
        </w:trPr>
        <w:tc>
          <w:tcPr>
            <w:tcW w:w="1701" w:type="dxa"/>
          </w:tcPr>
          <w:p w:rsidR="00B65B8E" w:rsidRPr="0000634F" w:rsidRDefault="00B65B8E" w:rsidP="004B0DA4">
            <w:pPr>
              <w:spacing w:after="80"/>
              <w:rPr>
                <w:rFonts w:asciiTheme="minorHAnsi" w:hAnsiTheme="minorHAnsi" w:cstheme="minorHAnsi"/>
              </w:rPr>
            </w:pPr>
            <w:r w:rsidRPr="0000634F">
              <w:rPr>
                <w:rFonts w:asciiTheme="minorHAnsi" w:hAnsiTheme="minorHAnsi" w:cstheme="minorHAnsi"/>
              </w:rPr>
              <w:t xml:space="preserve"> </w:t>
            </w:r>
          </w:p>
          <w:p w:rsidR="00B65B8E" w:rsidRPr="0000634F" w:rsidRDefault="00B65B8E" w:rsidP="004B0DA4">
            <w:pPr>
              <w:spacing w:after="80"/>
              <w:rPr>
                <w:rFonts w:asciiTheme="minorHAnsi" w:hAnsiTheme="minorHAnsi" w:cstheme="minorHAnsi"/>
              </w:rPr>
            </w:pPr>
            <w:r w:rsidRPr="0000634F">
              <w:rPr>
                <w:rFonts w:asciiTheme="minorHAnsi" w:hAnsiTheme="minorHAnsi" w:cstheme="minorHAnsi"/>
                <w:noProof/>
                <w:lang w:eastAsia="zh-CN"/>
              </w:rPr>
              <w:drawing>
                <wp:inline distT="0" distB="0" distL="0" distR="0" wp14:anchorId="1F9ED777" wp14:editId="2BBCA3DC">
                  <wp:extent cx="927100" cy="457200"/>
                  <wp:effectExtent l="25400" t="0" r="0" b="0"/>
                  <wp:docPr id="1" name="Bild 1" descr="hal_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_sg"/>
                          <pic:cNvPicPr>
                            <a:picLocks noChangeAspect="1" noChangeArrowheads="1"/>
                          </pic:cNvPicPr>
                        </pic:nvPicPr>
                        <pic:blipFill>
                          <a:blip r:embed="rId9" cstate="print"/>
                          <a:srcRect/>
                          <a:stretch>
                            <a:fillRect/>
                          </a:stretch>
                        </pic:blipFill>
                        <pic:spPr bwMode="auto">
                          <a:xfrm>
                            <a:off x="0" y="0"/>
                            <a:ext cx="927100" cy="457200"/>
                          </a:xfrm>
                          <a:prstGeom prst="rect">
                            <a:avLst/>
                          </a:prstGeom>
                          <a:noFill/>
                          <a:ln w="9525">
                            <a:noFill/>
                            <a:miter lim="800000"/>
                            <a:headEnd/>
                            <a:tailEnd/>
                          </a:ln>
                        </pic:spPr>
                      </pic:pic>
                    </a:graphicData>
                  </a:graphic>
                </wp:inline>
              </w:drawing>
            </w:r>
          </w:p>
        </w:tc>
        <w:tc>
          <w:tcPr>
            <w:tcW w:w="3611" w:type="dxa"/>
          </w:tcPr>
          <w:p w:rsidR="00B65B8E" w:rsidRPr="0000634F" w:rsidRDefault="00B65B8E" w:rsidP="004B0DA4">
            <w:pPr>
              <w:spacing w:before="120"/>
              <w:rPr>
                <w:rFonts w:asciiTheme="minorHAnsi" w:hAnsiTheme="minorHAnsi" w:cstheme="minorHAnsi"/>
                <w:sz w:val="22"/>
              </w:rPr>
            </w:pPr>
            <w:r w:rsidRPr="0000634F">
              <w:rPr>
                <w:rFonts w:asciiTheme="minorHAnsi" w:hAnsiTheme="minorHAnsi" w:cstheme="minorHAnsi"/>
                <w:sz w:val="22"/>
              </w:rPr>
              <w:t xml:space="preserve"> </w:t>
            </w:r>
          </w:p>
          <w:p w:rsidR="00B65B8E" w:rsidRPr="0000634F" w:rsidRDefault="00B65B8E" w:rsidP="004B0DA4">
            <w:pPr>
              <w:spacing w:before="120"/>
              <w:rPr>
                <w:rFonts w:asciiTheme="minorHAnsi" w:hAnsiTheme="minorHAnsi" w:cstheme="minorHAnsi"/>
                <w:sz w:val="22"/>
              </w:rPr>
            </w:pPr>
            <w:r w:rsidRPr="0000634F">
              <w:rPr>
                <w:rFonts w:asciiTheme="minorHAnsi" w:hAnsiTheme="minorHAnsi" w:cstheme="minorHAnsi"/>
                <w:sz w:val="22"/>
              </w:rPr>
              <w:t xml:space="preserve">MARTIN-LUTHER-UNIVERSITÄT </w:t>
            </w:r>
          </w:p>
          <w:p w:rsidR="00B65B8E" w:rsidRPr="0000634F" w:rsidRDefault="00B65B8E" w:rsidP="004B0DA4">
            <w:pPr>
              <w:spacing w:before="80"/>
              <w:rPr>
                <w:rFonts w:asciiTheme="minorHAnsi" w:hAnsiTheme="minorHAnsi" w:cstheme="minorHAnsi"/>
              </w:rPr>
            </w:pPr>
            <w:r w:rsidRPr="0000634F">
              <w:rPr>
                <w:rFonts w:asciiTheme="minorHAnsi" w:hAnsiTheme="minorHAnsi" w:cstheme="minorHAnsi"/>
                <w:sz w:val="22"/>
              </w:rPr>
              <w:t xml:space="preserve"> HALLE-WITTENBERG</w:t>
            </w:r>
          </w:p>
        </w:tc>
      </w:tr>
      <w:tr w:rsidR="00B65B8E" w:rsidRPr="0000634F" w:rsidTr="004B0DA4">
        <w:trPr>
          <w:trHeight w:val="1540"/>
        </w:trPr>
        <w:tc>
          <w:tcPr>
            <w:tcW w:w="1701" w:type="dxa"/>
          </w:tcPr>
          <w:p w:rsidR="00B65B8E" w:rsidRPr="0000634F" w:rsidRDefault="00B65B8E" w:rsidP="004B0DA4">
            <w:pPr>
              <w:spacing w:before="240"/>
              <w:ind w:right="113"/>
              <w:rPr>
                <w:rFonts w:asciiTheme="minorHAnsi" w:hAnsiTheme="minorHAnsi" w:cstheme="minorHAnsi"/>
              </w:rPr>
            </w:pPr>
            <w:r w:rsidRPr="0000634F">
              <w:rPr>
                <w:rFonts w:asciiTheme="minorHAnsi" w:hAnsiTheme="minorHAnsi" w:cstheme="minorHAnsi"/>
              </w:rPr>
              <w:t xml:space="preserve">                  </w:t>
            </w:r>
            <w:r w:rsidRPr="0000634F">
              <w:rPr>
                <w:rFonts w:asciiTheme="minorHAnsi" w:hAnsiTheme="minorHAnsi" w:cstheme="minorHAnsi"/>
                <w:noProof/>
                <w:lang w:eastAsia="zh-CN"/>
              </w:rPr>
              <w:drawing>
                <wp:inline distT="0" distB="0" distL="0" distR="0" wp14:anchorId="7EE6E82A" wp14:editId="7B658AC4">
                  <wp:extent cx="209550" cy="20955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3611" w:type="dxa"/>
          </w:tcPr>
          <w:p w:rsidR="00B65B8E" w:rsidRPr="0000634F" w:rsidRDefault="00B65B8E" w:rsidP="004B0DA4">
            <w:pPr>
              <w:spacing w:before="240"/>
              <w:rPr>
                <w:rFonts w:asciiTheme="minorHAnsi" w:hAnsiTheme="minorHAnsi" w:cstheme="minorHAnsi"/>
                <w:sz w:val="20"/>
              </w:rPr>
            </w:pPr>
            <w:r w:rsidRPr="0000634F">
              <w:rPr>
                <w:rFonts w:asciiTheme="minorHAnsi" w:hAnsiTheme="minorHAnsi" w:cstheme="minorHAnsi"/>
                <w:sz w:val="20"/>
              </w:rPr>
              <w:t xml:space="preserve"> Naturwissenschaftliche Fakultät I</w:t>
            </w:r>
          </w:p>
          <w:p w:rsidR="00B65B8E" w:rsidRPr="0000634F" w:rsidRDefault="00B65B8E" w:rsidP="004B0DA4">
            <w:pPr>
              <w:spacing w:before="80"/>
              <w:rPr>
                <w:rFonts w:asciiTheme="minorHAnsi" w:hAnsiTheme="minorHAnsi" w:cstheme="minorHAnsi"/>
                <w:sz w:val="20"/>
              </w:rPr>
            </w:pPr>
            <w:r w:rsidRPr="0000634F">
              <w:rPr>
                <w:rFonts w:asciiTheme="minorHAnsi" w:hAnsiTheme="minorHAnsi" w:cstheme="minorHAnsi"/>
                <w:sz w:val="20"/>
              </w:rPr>
              <w:t xml:space="preserve"> Institut für Biologie</w:t>
            </w:r>
          </w:p>
          <w:p w:rsidR="00B65B8E" w:rsidRDefault="00B65B8E" w:rsidP="00E50211">
            <w:pPr>
              <w:spacing w:before="80" w:after="80"/>
              <w:rPr>
                <w:rFonts w:asciiTheme="minorHAnsi" w:hAnsiTheme="minorHAnsi" w:cstheme="minorHAnsi"/>
                <w:sz w:val="20"/>
              </w:rPr>
            </w:pPr>
            <w:r w:rsidRPr="0000634F">
              <w:rPr>
                <w:rFonts w:asciiTheme="minorHAnsi" w:hAnsiTheme="minorHAnsi" w:cstheme="minorHAnsi"/>
                <w:sz w:val="20"/>
              </w:rPr>
              <w:t xml:space="preserve"> Institutsbereich Didaktik der Biologie</w:t>
            </w:r>
          </w:p>
          <w:p w:rsidR="00E50211" w:rsidRPr="0000634F" w:rsidRDefault="00E50211" w:rsidP="00E50211">
            <w:pPr>
              <w:spacing w:before="80" w:after="80"/>
              <w:rPr>
                <w:rFonts w:asciiTheme="minorHAnsi" w:hAnsiTheme="minorHAnsi" w:cstheme="minorHAnsi"/>
                <w:sz w:val="20"/>
              </w:rPr>
            </w:pPr>
            <w:r>
              <w:rPr>
                <w:rFonts w:asciiTheme="minorHAnsi" w:hAnsiTheme="minorHAnsi" w:cstheme="minorHAnsi"/>
                <w:sz w:val="20"/>
              </w:rPr>
              <w:t xml:space="preserve"> Nicole </w:t>
            </w:r>
            <w:proofErr w:type="spellStart"/>
            <w:r>
              <w:rPr>
                <w:rFonts w:asciiTheme="minorHAnsi" w:hAnsiTheme="minorHAnsi" w:cstheme="minorHAnsi"/>
                <w:sz w:val="20"/>
              </w:rPr>
              <w:t>Siemoneit</w:t>
            </w:r>
            <w:proofErr w:type="spellEnd"/>
          </w:p>
        </w:tc>
      </w:tr>
    </w:tbl>
    <w:p w:rsidR="00B65B8E" w:rsidRPr="0000634F" w:rsidRDefault="00B65B8E" w:rsidP="00B65B8E">
      <w:pPr>
        <w:rPr>
          <w:rFonts w:asciiTheme="minorHAnsi" w:hAnsiTheme="minorHAnsi" w:cstheme="minorHAnsi"/>
        </w:rPr>
      </w:pPr>
    </w:p>
    <w:p w:rsidR="00B65B8E" w:rsidRPr="0000634F" w:rsidRDefault="00B65B8E" w:rsidP="00B65B8E">
      <w:pPr>
        <w:rPr>
          <w:rFonts w:asciiTheme="minorHAnsi" w:hAnsiTheme="minorHAnsi" w:cstheme="minorHAnsi"/>
        </w:rPr>
      </w:pPr>
    </w:p>
    <w:p w:rsidR="00B65B8E" w:rsidRPr="0000634F" w:rsidRDefault="00B65B8E" w:rsidP="00B65B8E">
      <w:pPr>
        <w:rPr>
          <w:rFonts w:asciiTheme="minorHAnsi" w:hAnsiTheme="minorHAnsi" w:cstheme="minorHAnsi"/>
          <w:sz w:val="16"/>
        </w:rPr>
      </w:pPr>
    </w:p>
    <w:p w:rsidR="00B65B8E" w:rsidRPr="0000634F" w:rsidRDefault="00B65B8E" w:rsidP="00B65B8E">
      <w:pPr>
        <w:pStyle w:val="Default"/>
        <w:rPr>
          <w:rFonts w:asciiTheme="minorHAnsi" w:hAnsiTheme="minorHAnsi" w:cstheme="minorHAnsi"/>
          <w:b/>
          <w:bCs/>
        </w:rPr>
      </w:pPr>
    </w:p>
    <w:p w:rsidR="00B65B8E" w:rsidRPr="0000634F" w:rsidRDefault="004B7968" w:rsidP="004B7968">
      <w:pPr>
        <w:pStyle w:val="Default"/>
        <w:tabs>
          <w:tab w:val="left" w:pos="2670"/>
        </w:tabs>
        <w:rPr>
          <w:rFonts w:asciiTheme="minorHAnsi" w:hAnsiTheme="minorHAnsi" w:cstheme="minorHAnsi"/>
          <w:b/>
          <w:bCs/>
        </w:rPr>
      </w:pPr>
      <w:r>
        <w:rPr>
          <w:rFonts w:asciiTheme="minorHAnsi" w:hAnsiTheme="minorHAnsi" w:cstheme="minorHAnsi"/>
          <w:b/>
          <w:bCs/>
        </w:rPr>
        <w:tab/>
      </w:r>
    </w:p>
    <w:p w:rsidR="00B65B8E" w:rsidRDefault="00B65B8E" w:rsidP="00B65B8E">
      <w:pPr>
        <w:pStyle w:val="Default"/>
        <w:rPr>
          <w:rFonts w:asciiTheme="minorHAnsi" w:hAnsiTheme="minorHAnsi" w:cstheme="minorHAnsi"/>
          <w:b/>
          <w:bCs/>
        </w:rPr>
      </w:pPr>
    </w:p>
    <w:p w:rsidR="004B7968" w:rsidRPr="0000634F" w:rsidRDefault="004B7968" w:rsidP="00B65B8E">
      <w:pPr>
        <w:pStyle w:val="Default"/>
        <w:rPr>
          <w:rFonts w:asciiTheme="minorHAnsi" w:hAnsiTheme="minorHAnsi" w:cstheme="minorHAnsi"/>
          <w:b/>
          <w:bCs/>
        </w:rPr>
      </w:pPr>
    </w:p>
    <w:p w:rsidR="00B65B8E" w:rsidRPr="0008566E" w:rsidRDefault="00B65B8E" w:rsidP="00B65B8E">
      <w:pPr>
        <w:pStyle w:val="Default"/>
        <w:jc w:val="center"/>
        <w:rPr>
          <w:rFonts w:asciiTheme="minorHAnsi" w:hAnsiTheme="minorHAnsi" w:cstheme="minorHAnsi"/>
          <w:color w:val="023064"/>
          <w:sz w:val="36"/>
        </w:rPr>
      </w:pPr>
      <w:r w:rsidRPr="0008566E">
        <w:rPr>
          <w:rFonts w:asciiTheme="minorHAnsi" w:hAnsiTheme="minorHAnsi" w:cstheme="minorHAnsi"/>
          <w:b/>
          <w:bCs/>
          <w:color w:val="023064"/>
          <w:sz w:val="36"/>
        </w:rPr>
        <w:t xml:space="preserve">Naturwissenschaftliches </w:t>
      </w:r>
      <w:proofErr w:type="spellStart"/>
      <w:r w:rsidRPr="0008566E">
        <w:rPr>
          <w:rFonts w:asciiTheme="minorHAnsi" w:hAnsiTheme="minorHAnsi" w:cstheme="minorHAnsi"/>
          <w:b/>
          <w:bCs/>
          <w:color w:val="023064"/>
          <w:sz w:val="36"/>
        </w:rPr>
        <w:t>S</w:t>
      </w:r>
      <w:r w:rsidR="00F47305">
        <w:rPr>
          <w:rFonts w:asciiTheme="minorHAnsi" w:hAnsiTheme="minorHAnsi" w:cstheme="minorHAnsi"/>
          <w:b/>
          <w:bCs/>
          <w:color w:val="023064"/>
          <w:sz w:val="36"/>
        </w:rPr>
        <w:t>cience</w:t>
      </w:r>
      <w:r w:rsidRPr="0000634F">
        <w:rPr>
          <w:rFonts w:asciiTheme="minorHAnsi" w:hAnsiTheme="minorHAnsi" w:cstheme="minorHAnsi"/>
          <w:b/>
          <w:bCs/>
          <w:color w:val="023064"/>
          <w:sz w:val="36"/>
        </w:rPr>
        <w:t>C</w:t>
      </w:r>
      <w:r w:rsidRPr="0008566E">
        <w:rPr>
          <w:rFonts w:asciiTheme="minorHAnsi" w:hAnsiTheme="minorHAnsi" w:cstheme="minorHAnsi"/>
          <w:b/>
          <w:bCs/>
          <w:color w:val="023064"/>
          <w:sz w:val="36"/>
        </w:rPr>
        <w:t>amp</w:t>
      </w:r>
      <w:proofErr w:type="spellEnd"/>
      <w:r w:rsidRPr="0008566E">
        <w:rPr>
          <w:rFonts w:asciiTheme="minorHAnsi" w:hAnsiTheme="minorHAnsi" w:cstheme="minorHAnsi"/>
          <w:b/>
          <w:bCs/>
          <w:color w:val="023064"/>
          <w:sz w:val="36"/>
        </w:rPr>
        <w:t xml:space="preserve"> für Jugendliche</w:t>
      </w:r>
    </w:p>
    <w:p w:rsidR="00B65B8E" w:rsidRPr="0000634F" w:rsidRDefault="00B65B8E" w:rsidP="00B65B8E">
      <w:pPr>
        <w:pStyle w:val="Default"/>
        <w:jc w:val="center"/>
        <w:rPr>
          <w:rFonts w:asciiTheme="minorHAnsi" w:hAnsiTheme="minorHAnsi" w:cstheme="minorHAnsi"/>
          <w:b/>
          <w:bCs/>
          <w:color w:val="023064"/>
          <w:sz w:val="36"/>
        </w:rPr>
      </w:pPr>
      <w:r w:rsidRPr="0000634F">
        <w:rPr>
          <w:rFonts w:asciiTheme="minorHAnsi" w:hAnsiTheme="minorHAnsi" w:cstheme="minorHAnsi"/>
          <w:b/>
          <w:bCs/>
          <w:color w:val="023064"/>
          <w:sz w:val="36"/>
        </w:rPr>
        <w:t xml:space="preserve">vom 06. bis 10. </w:t>
      </w:r>
      <w:r w:rsidRPr="003656E2">
        <w:rPr>
          <w:rFonts w:asciiTheme="minorHAnsi" w:hAnsiTheme="minorHAnsi" w:cstheme="minorHAnsi"/>
          <w:b/>
          <w:bCs/>
          <w:color w:val="002060"/>
          <w:sz w:val="36"/>
        </w:rPr>
        <w:t xml:space="preserve">August 2018 </w:t>
      </w:r>
      <w:r w:rsidRPr="0000634F">
        <w:rPr>
          <w:rFonts w:asciiTheme="minorHAnsi" w:hAnsiTheme="minorHAnsi" w:cstheme="minorHAnsi"/>
          <w:b/>
          <w:bCs/>
          <w:color w:val="023064"/>
          <w:sz w:val="36"/>
        </w:rPr>
        <w:t>in Heide</w:t>
      </w:r>
    </w:p>
    <w:p w:rsidR="00B65B8E" w:rsidRDefault="00B65B8E" w:rsidP="00B65B8E">
      <w:pPr>
        <w:pStyle w:val="Default"/>
        <w:rPr>
          <w:rFonts w:asciiTheme="minorHAnsi" w:hAnsiTheme="minorHAnsi" w:cstheme="minorHAnsi"/>
        </w:rPr>
      </w:pPr>
    </w:p>
    <w:p w:rsidR="004B7968" w:rsidRPr="0000634F" w:rsidRDefault="004B7968" w:rsidP="00B65B8E">
      <w:pPr>
        <w:pStyle w:val="Default"/>
        <w:rPr>
          <w:rFonts w:asciiTheme="minorHAnsi" w:hAnsiTheme="minorHAnsi" w:cstheme="minorHAnsi"/>
        </w:rPr>
      </w:pPr>
    </w:p>
    <w:p w:rsidR="00B65B8E" w:rsidRPr="0000634F" w:rsidRDefault="00B65B8E" w:rsidP="00B65B8E">
      <w:pPr>
        <w:pStyle w:val="Default"/>
        <w:jc w:val="both"/>
        <w:rPr>
          <w:rFonts w:asciiTheme="minorHAnsi" w:hAnsiTheme="minorHAnsi" w:cstheme="minorHAnsi"/>
        </w:rPr>
      </w:pPr>
      <w:r w:rsidRPr="0000634F">
        <w:rPr>
          <w:rFonts w:asciiTheme="minorHAnsi" w:hAnsiTheme="minorHAnsi" w:cstheme="minorHAnsi"/>
        </w:rPr>
        <w:t xml:space="preserve">Seit 2010 bietet das Ministerium für </w:t>
      </w:r>
      <w:r w:rsidR="00470748">
        <w:rPr>
          <w:rFonts w:asciiTheme="minorHAnsi" w:hAnsiTheme="minorHAnsi" w:cstheme="minorHAnsi"/>
        </w:rPr>
        <w:t>Bildung, Wissenschaft und Kultur</w:t>
      </w:r>
      <w:r w:rsidRPr="0000634F">
        <w:rPr>
          <w:rFonts w:asciiTheme="minorHAnsi" w:hAnsiTheme="minorHAnsi" w:cstheme="minorHAnsi"/>
        </w:rPr>
        <w:t xml:space="preserve"> des Landes Schleswig- Holstein im Rahmen des naturwissenschaftlichen Projektes „Transfer Wissenschaft Schule“ Jugendlichen zwischen 14 und 1</w:t>
      </w:r>
      <w:r w:rsidR="00470748">
        <w:rPr>
          <w:rFonts w:asciiTheme="minorHAnsi" w:hAnsiTheme="minorHAnsi" w:cstheme="minorHAnsi"/>
        </w:rPr>
        <w:t>7</w:t>
      </w:r>
      <w:r w:rsidRPr="0000634F">
        <w:rPr>
          <w:rFonts w:asciiTheme="minorHAnsi" w:hAnsiTheme="minorHAnsi" w:cstheme="minorHAnsi"/>
        </w:rPr>
        <w:t xml:space="preserve"> Jahren naturwissenschaftliche Sommercamps an. Sie lernen hier nicht nur, was es mit der Energiegewinnung auf sich hat oder wie der menschliche Körper funktioniert, sondern erleben auch, wie spannend Naturwissenschaften und Technik sind und wie viel Spaß es macht, gemeinsam mit anderen Jugendlichen Fragen aus diesem Bereich zu lösen. </w:t>
      </w:r>
    </w:p>
    <w:p w:rsidR="00B65B8E" w:rsidRPr="0000634F" w:rsidRDefault="00B65B8E" w:rsidP="00B65B8E">
      <w:pPr>
        <w:pStyle w:val="Default"/>
        <w:jc w:val="both"/>
        <w:rPr>
          <w:rFonts w:asciiTheme="minorHAnsi" w:hAnsiTheme="minorHAnsi" w:cstheme="minorHAnsi"/>
        </w:rPr>
      </w:pPr>
      <w:r w:rsidRPr="0000634F">
        <w:rPr>
          <w:rFonts w:asciiTheme="minorHAnsi" w:hAnsiTheme="minorHAnsi" w:cstheme="minorHAnsi"/>
        </w:rPr>
        <w:t>In diesem Jahr werden vier Workshops für jeweils maximal 13 Jugendliche aller Schularten im Alter von 14 bis 1</w:t>
      </w:r>
      <w:r w:rsidR="00470748">
        <w:rPr>
          <w:rFonts w:asciiTheme="minorHAnsi" w:hAnsiTheme="minorHAnsi" w:cstheme="minorHAnsi"/>
        </w:rPr>
        <w:t>7</w:t>
      </w:r>
      <w:r w:rsidRPr="0000634F">
        <w:rPr>
          <w:rFonts w:asciiTheme="minorHAnsi" w:hAnsiTheme="minorHAnsi" w:cstheme="minorHAnsi"/>
        </w:rPr>
        <w:t xml:space="preserve"> Jahren mit vier unterschiedlichen Forschungsthemen angeboten. Neben der Gelegenheit, eigene Forschungsfragen zu beantworten, werden auch Firmen und Hochschulen besucht, die Einblicke in die „echte“ Welt der Wirtschaft und Forschung ermöglichen. Gleichzeitig bekommen Jugendliche einen Eindruck, was man in diesem Bereich auch beruflich machen kann – insbesondere durch die enge Zusammenarbeit mit der Fachhochschule Westküste in Heide. </w:t>
      </w:r>
    </w:p>
    <w:p w:rsidR="00B65B8E" w:rsidRPr="0000634F" w:rsidRDefault="00B65B8E" w:rsidP="00B65B8E">
      <w:pPr>
        <w:jc w:val="both"/>
        <w:rPr>
          <w:rFonts w:asciiTheme="minorHAnsi" w:hAnsiTheme="minorHAnsi" w:cstheme="minorHAnsi"/>
        </w:rPr>
      </w:pPr>
      <w:r w:rsidRPr="0000634F">
        <w:rPr>
          <w:rFonts w:asciiTheme="minorHAnsi" w:hAnsiTheme="minorHAnsi" w:cstheme="minorHAnsi"/>
        </w:rPr>
        <w:t xml:space="preserve">Komplettiert wird das </w:t>
      </w:r>
      <w:proofErr w:type="spellStart"/>
      <w:r w:rsidRPr="0000634F">
        <w:rPr>
          <w:rFonts w:asciiTheme="minorHAnsi" w:hAnsiTheme="minorHAnsi" w:cstheme="minorHAnsi"/>
        </w:rPr>
        <w:t>ScienceCamp</w:t>
      </w:r>
      <w:proofErr w:type="spellEnd"/>
      <w:r w:rsidRPr="0000634F">
        <w:rPr>
          <w:rFonts w:asciiTheme="minorHAnsi" w:hAnsiTheme="minorHAnsi" w:cstheme="minorHAnsi"/>
        </w:rPr>
        <w:t xml:space="preserve"> durch ein abendliches Freizeitprogramm und eine pädagogisch und wissenschaftlich kompetente Betreuung.</w:t>
      </w:r>
    </w:p>
    <w:p w:rsidR="00B65B8E" w:rsidRPr="0000634F" w:rsidRDefault="00B65B8E" w:rsidP="00B65B8E">
      <w:pPr>
        <w:jc w:val="both"/>
        <w:rPr>
          <w:rFonts w:asciiTheme="minorHAnsi" w:hAnsiTheme="minorHAnsi" w:cstheme="minorHAnsi"/>
        </w:rPr>
      </w:pPr>
      <w:r w:rsidRPr="0000634F">
        <w:rPr>
          <w:rFonts w:asciiTheme="minorHAnsi" w:hAnsiTheme="minorHAnsi" w:cstheme="minorHAnsi"/>
        </w:rPr>
        <w:t xml:space="preserve">Auch geflüchtete Jugendliche sind herzlich eingeladen, am </w:t>
      </w:r>
      <w:proofErr w:type="spellStart"/>
      <w:r w:rsidRPr="0000634F">
        <w:rPr>
          <w:rFonts w:asciiTheme="minorHAnsi" w:hAnsiTheme="minorHAnsi" w:cstheme="minorHAnsi"/>
        </w:rPr>
        <w:t>ScienceCamp</w:t>
      </w:r>
      <w:proofErr w:type="spellEnd"/>
      <w:r w:rsidRPr="0000634F">
        <w:rPr>
          <w:rFonts w:asciiTheme="minorHAnsi" w:hAnsiTheme="minorHAnsi" w:cstheme="minorHAnsi"/>
        </w:rPr>
        <w:t xml:space="preserve"> teilzunehmen!</w:t>
      </w:r>
    </w:p>
    <w:p w:rsidR="00B65B8E" w:rsidRDefault="00B65B8E" w:rsidP="00B65B8E">
      <w:pPr>
        <w:jc w:val="both"/>
        <w:rPr>
          <w:rFonts w:asciiTheme="minorHAnsi" w:hAnsiTheme="minorHAnsi" w:cstheme="minorHAnsi"/>
        </w:rPr>
      </w:pPr>
    </w:p>
    <w:p w:rsidR="004B7968" w:rsidRPr="0000634F" w:rsidRDefault="004B7968" w:rsidP="00B65B8E">
      <w:pPr>
        <w:jc w:val="both"/>
        <w:rPr>
          <w:rFonts w:asciiTheme="minorHAnsi" w:hAnsiTheme="minorHAnsi" w:cstheme="minorHAnsi"/>
        </w:rPr>
      </w:pPr>
    </w:p>
    <w:p w:rsidR="004B7968" w:rsidRPr="0000634F" w:rsidRDefault="004B7968" w:rsidP="004B7968">
      <w:pPr>
        <w:pStyle w:val="Default"/>
        <w:rPr>
          <w:rFonts w:asciiTheme="minorHAnsi" w:hAnsiTheme="minorHAnsi" w:cstheme="minorHAnsi"/>
        </w:rPr>
      </w:pPr>
      <w:r w:rsidRPr="0000634F">
        <w:rPr>
          <w:rFonts w:asciiTheme="minorHAnsi" w:hAnsiTheme="minorHAnsi" w:cstheme="minorHAnsi"/>
        </w:rPr>
        <w:t xml:space="preserve">1. Workshop: </w:t>
      </w:r>
    </w:p>
    <w:p w:rsidR="004B7968" w:rsidRPr="0000634F" w:rsidRDefault="004B7968" w:rsidP="004B7968">
      <w:pPr>
        <w:pStyle w:val="Default"/>
        <w:rPr>
          <w:rFonts w:asciiTheme="minorHAnsi" w:hAnsiTheme="minorHAnsi" w:cstheme="minorHAnsi"/>
          <w:bCs/>
          <w:color w:val="023064"/>
        </w:rPr>
      </w:pPr>
      <w:r>
        <w:rPr>
          <w:rFonts w:asciiTheme="minorHAnsi" w:hAnsiTheme="minorHAnsi" w:cstheme="minorHAnsi"/>
          <w:b/>
          <w:bCs/>
          <w:color w:val="023064"/>
        </w:rPr>
        <w:t xml:space="preserve">Erneuerbare Energie – umweltfreundlich und verantwortungsvoll! </w:t>
      </w:r>
      <w:r w:rsidRPr="0000634F">
        <w:rPr>
          <w:rFonts w:asciiTheme="minorHAnsi" w:hAnsiTheme="minorHAnsi" w:cstheme="minorHAnsi"/>
          <w:bCs/>
          <w:color w:val="023064"/>
        </w:rPr>
        <w:t xml:space="preserve"> –</w:t>
      </w:r>
      <w:r w:rsidRPr="0000634F">
        <w:rPr>
          <w:rFonts w:asciiTheme="minorHAnsi" w:hAnsiTheme="minorHAnsi" w:cstheme="minorHAnsi"/>
          <w:b/>
          <w:bCs/>
          <w:color w:val="023064"/>
        </w:rPr>
        <w:t xml:space="preserve"> </w:t>
      </w:r>
      <w:r w:rsidRPr="0000634F">
        <w:rPr>
          <w:rFonts w:asciiTheme="minorHAnsi" w:hAnsiTheme="minorHAnsi" w:cstheme="minorHAnsi"/>
          <w:color w:val="023064"/>
        </w:rPr>
        <w:t>Wie funktionier</w:t>
      </w:r>
      <w:r>
        <w:rPr>
          <w:rFonts w:asciiTheme="minorHAnsi" w:hAnsiTheme="minorHAnsi" w:cstheme="minorHAnsi"/>
          <w:color w:val="023064"/>
        </w:rPr>
        <w:t>t das?</w:t>
      </w:r>
    </w:p>
    <w:p w:rsidR="004B7968" w:rsidRPr="0000634F" w:rsidRDefault="004B7968" w:rsidP="004B7968">
      <w:pPr>
        <w:pStyle w:val="Default"/>
        <w:jc w:val="both"/>
        <w:rPr>
          <w:rFonts w:asciiTheme="minorHAnsi" w:hAnsiTheme="minorHAnsi" w:cstheme="minorHAnsi"/>
        </w:rPr>
      </w:pPr>
      <w:r w:rsidRPr="0000634F">
        <w:rPr>
          <w:rFonts w:asciiTheme="minorHAnsi" w:hAnsiTheme="minorHAnsi" w:cstheme="minorHAnsi"/>
        </w:rPr>
        <w:t>In diesem Workshop bekommen die Jugendlichen die Gelegenheit, sich mit Energienutzung zu beschäftigen. Neben der Erforschung von Biogas-Anlagen, Windrädern und Solaranlagen haben die Jugendlichen die Möglichkeit, ein eigenes Projekt zum Thema regenerative Energien zu verwirklichen</w:t>
      </w:r>
      <w:r>
        <w:rPr>
          <w:rFonts w:asciiTheme="minorHAnsi" w:hAnsiTheme="minorHAnsi" w:cstheme="minorHAnsi"/>
        </w:rPr>
        <w:t>, wie zum Beispiel ein eigenes Wasserkraftwerk zu bauen und damit diverse Geräte und Dinge zu betreiben. Da darf eine solarbetriebene Pumpe für ein Speicherbecken nicht fehlen – sonst wird das mit dem Wasservorrat für die Turbine</w:t>
      </w:r>
      <w:r w:rsidRPr="004B7968">
        <w:rPr>
          <w:rFonts w:asciiTheme="minorHAnsi" w:hAnsiTheme="minorHAnsi" w:cstheme="minorHAnsi"/>
        </w:rPr>
        <w:t xml:space="preserve"> </w:t>
      </w:r>
      <w:r>
        <w:rPr>
          <w:rFonts w:asciiTheme="minorHAnsi" w:hAnsiTheme="minorHAnsi" w:cstheme="minorHAnsi"/>
        </w:rPr>
        <w:t xml:space="preserve">nichts! So werden auch komplexe Zusammenhänge und Möglichkeiten einer sinnvollen Kopplung mehrerer regenerativen Energiequellen aufgezeigt. </w:t>
      </w:r>
    </w:p>
    <w:p w:rsidR="00B65B8E" w:rsidRDefault="00B65B8E" w:rsidP="00B65B8E">
      <w:pPr>
        <w:pStyle w:val="Default"/>
        <w:rPr>
          <w:rFonts w:asciiTheme="minorHAnsi" w:hAnsiTheme="minorHAnsi" w:cstheme="minorHAnsi"/>
        </w:rPr>
      </w:pPr>
    </w:p>
    <w:p w:rsidR="004B7968" w:rsidRDefault="004B7968" w:rsidP="00B65B8E">
      <w:pPr>
        <w:pStyle w:val="Default"/>
        <w:rPr>
          <w:rFonts w:asciiTheme="minorHAnsi" w:hAnsiTheme="minorHAnsi" w:cstheme="minorHAnsi"/>
        </w:rPr>
      </w:pPr>
    </w:p>
    <w:p w:rsidR="004B7968" w:rsidRDefault="004B7968" w:rsidP="00B65B8E">
      <w:pPr>
        <w:pStyle w:val="Default"/>
        <w:rPr>
          <w:rFonts w:asciiTheme="minorHAnsi" w:hAnsiTheme="minorHAnsi" w:cstheme="minorHAnsi"/>
        </w:rPr>
      </w:pPr>
    </w:p>
    <w:p w:rsidR="004B7968" w:rsidRDefault="004B7968" w:rsidP="00B65B8E">
      <w:pPr>
        <w:pStyle w:val="Default"/>
        <w:rPr>
          <w:rFonts w:asciiTheme="minorHAnsi" w:hAnsiTheme="minorHAnsi" w:cstheme="minorHAnsi"/>
        </w:rPr>
      </w:pPr>
    </w:p>
    <w:p w:rsidR="004B7968" w:rsidRPr="0000634F" w:rsidRDefault="004B7968" w:rsidP="00B65B8E">
      <w:pPr>
        <w:pStyle w:val="Default"/>
        <w:rPr>
          <w:rFonts w:asciiTheme="minorHAnsi" w:hAnsiTheme="minorHAnsi" w:cstheme="minorHAnsi"/>
        </w:rPr>
      </w:pPr>
    </w:p>
    <w:p w:rsidR="0008566E" w:rsidRDefault="0008566E" w:rsidP="00B65B8E">
      <w:pPr>
        <w:pStyle w:val="Default"/>
        <w:rPr>
          <w:rFonts w:asciiTheme="minorHAnsi" w:hAnsiTheme="minorHAnsi" w:cstheme="minorHAnsi"/>
        </w:rPr>
      </w:pPr>
    </w:p>
    <w:p w:rsidR="0008566E" w:rsidRDefault="0008566E" w:rsidP="00B65B8E">
      <w:pPr>
        <w:pStyle w:val="Default"/>
        <w:rPr>
          <w:rFonts w:asciiTheme="minorHAnsi" w:hAnsiTheme="minorHAnsi" w:cstheme="minorHAnsi"/>
        </w:rPr>
      </w:pPr>
    </w:p>
    <w:p w:rsidR="00B65B8E" w:rsidRPr="0000634F" w:rsidRDefault="00B65B8E" w:rsidP="00B65B8E">
      <w:pPr>
        <w:pStyle w:val="Default"/>
        <w:rPr>
          <w:rFonts w:asciiTheme="minorHAnsi" w:hAnsiTheme="minorHAnsi" w:cstheme="minorHAnsi"/>
        </w:rPr>
      </w:pPr>
      <w:r w:rsidRPr="0000634F">
        <w:rPr>
          <w:rFonts w:asciiTheme="minorHAnsi" w:hAnsiTheme="minorHAnsi" w:cstheme="minorHAnsi"/>
        </w:rPr>
        <w:t xml:space="preserve">2. Workshop: </w:t>
      </w:r>
    </w:p>
    <w:p w:rsidR="00B65B8E" w:rsidRPr="0000634F" w:rsidRDefault="00B65B8E" w:rsidP="00B65B8E">
      <w:pPr>
        <w:pStyle w:val="Default"/>
        <w:rPr>
          <w:rFonts w:asciiTheme="minorHAnsi" w:hAnsiTheme="minorHAnsi" w:cstheme="minorHAnsi"/>
          <w:b/>
          <w:bCs/>
          <w:color w:val="023064"/>
        </w:rPr>
      </w:pPr>
      <w:r w:rsidRPr="0000634F">
        <w:rPr>
          <w:rFonts w:asciiTheme="minorHAnsi" w:hAnsiTheme="minorHAnsi" w:cstheme="minorHAnsi"/>
          <w:b/>
          <w:bCs/>
          <w:color w:val="023064"/>
        </w:rPr>
        <w:t xml:space="preserve">Ab in die Luft! </w:t>
      </w:r>
      <w:r w:rsidR="00B06181" w:rsidRPr="00E50211">
        <w:rPr>
          <w:rFonts w:asciiTheme="minorHAnsi" w:hAnsiTheme="minorHAnsi" w:cstheme="minorHAnsi"/>
          <w:bCs/>
          <w:color w:val="023064"/>
        </w:rPr>
        <w:t>–</w:t>
      </w:r>
      <w:r w:rsidRPr="0000634F">
        <w:rPr>
          <w:rFonts w:asciiTheme="minorHAnsi" w:hAnsiTheme="minorHAnsi" w:cstheme="minorHAnsi"/>
          <w:color w:val="023064"/>
        </w:rPr>
        <w:t xml:space="preserve"> Experimentierwerkstatt übers Fliegen </w:t>
      </w:r>
    </w:p>
    <w:p w:rsidR="00B65B8E" w:rsidRPr="0000634F" w:rsidRDefault="00B65B8E" w:rsidP="004B7968">
      <w:pPr>
        <w:jc w:val="both"/>
        <w:rPr>
          <w:rFonts w:asciiTheme="minorHAnsi" w:hAnsiTheme="minorHAnsi" w:cstheme="minorHAnsi"/>
        </w:rPr>
      </w:pPr>
      <w:r w:rsidRPr="0000634F">
        <w:rPr>
          <w:rFonts w:asciiTheme="minorHAnsi" w:hAnsiTheme="minorHAnsi" w:cstheme="minorHAnsi"/>
        </w:rPr>
        <w:t xml:space="preserve">Hier nähern sich die Schülerinnen und Schüler der Technik des Fliegens an. Es sollen verschiedene Flugobjekte gebaut, ausprobiert und optimiert werden. Bei den Experimenten geht es aber nicht nur um die Konstruktion und den Nachbau von Flugobjekten. Wie halten sich fliegende Tiere und Pflanzenteile in der Luft? Und welche chemischen oder physikalischen Phänomene machen sich technische Flugobjekte zunutze, wie z.B. Heißluftballons, Flugzeuge oder Raketen? Geplant sind außerdem </w:t>
      </w:r>
      <w:r w:rsidR="00B06181" w:rsidRPr="0000634F">
        <w:rPr>
          <w:rFonts w:asciiTheme="minorHAnsi" w:hAnsiTheme="minorHAnsi" w:cstheme="minorHAnsi"/>
        </w:rPr>
        <w:t xml:space="preserve">Exkurse zum Thema Weltraum sowie </w:t>
      </w:r>
      <w:r w:rsidRPr="0000634F">
        <w:rPr>
          <w:rFonts w:asciiTheme="minorHAnsi" w:hAnsiTheme="minorHAnsi" w:cstheme="minorHAnsi"/>
        </w:rPr>
        <w:t>Besuche zu Fachleuten für Flugzeugbau und zu einem Modellflugplatz.</w:t>
      </w:r>
    </w:p>
    <w:p w:rsidR="00B65B8E" w:rsidRPr="0000634F" w:rsidRDefault="00B65B8E" w:rsidP="00B65B8E">
      <w:pPr>
        <w:pStyle w:val="Default"/>
        <w:rPr>
          <w:rFonts w:asciiTheme="minorHAnsi" w:hAnsiTheme="minorHAnsi" w:cstheme="minorHAnsi"/>
        </w:rPr>
      </w:pPr>
    </w:p>
    <w:p w:rsidR="00B65B8E" w:rsidRPr="0000634F" w:rsidRDefault="00B65B8E" w:rsidP="00B65B8E">
      <w:pPr>
        <w:pStyle w:val="Default"/>
        <w:rPr>
          <w:rFonts w:asciiTheme="minorHAnsi" w:hAnsiTheme="minorHAnsi" w:cstheme="minorHAnsi"/>
        </w:rPr>
      </w:pPr>
      <w:r w:rsidRPr="0000634F">
        <w:rPr>
          <w:rFonts w:asciiTheme="minorHAnsi" w:hAnsiTheme="minorHAnsi" w:cstheme="minorHAnsi"/>
        </w:rPr>
        <w:t xml:space="preserve">3. Workshop: </w:t>
      </w:r>
    </w:p>
    <w:p w:rsidR="00B06181" w:rsidRPr="0000634F" w:rsidRDefault="00B65B8E" w:rsidP="00B65B8E">
      <w:pPr>
        <w:pStyle w:val="Default"/>
        <w:rPr>
          <w:rFonts w:asciiTheme="minorHAnsi" w:hAnsiTheme="minorHAnsi" w:cstheme="minorHAnsi"/>
          <w:b/>
          <w:bCs/>
          <w:color w:val="023064"/>
        </w:rPr>
      </w:pPr>
      <w:r w:rsidRPr="0000634F">
        <w:rPr>
          <w:rFonts w:asciiTheme="minorHAnsi" w:hAnsiTheme="minorHAnsi" w:cstheme="minorHAnsi"/>
          <w:b/>
          <w:bCs/>
          <w:color w:val="023064"/>
        </w:rPr>
        <w:t xml:space="preserve">Das geht unter die Haut! </w:t>
      </w:r>
      <w:r w:rsidR="00B06181" w:rsidRPr="00E50211">
        <w:rPr>
          <w:rFonts w:asciiTheme="minorHAnsi" w:hAnsiTheme="minorHAnsi" w:cstheme="minorHAnsi"/>
          <w:bCs/>
          <w:color w:val="023064"/>
        </w:rPr>
        <w:t>–</w:t>
      </w:r>
      <w:r w:rsidRPr="0000634F">
        <w:rPr>
          <w:rFonts w:asciiTheme="minorHAnsi" w:hAnsiTheme="minorHAnsi" w:cstheme="minorHAnsi"/>
          <w:b/>
          <w:bCs/>
          <w:color w:val="023064"/>
        </w:rPr>
        <w:t xml:space="preserve"> </w:t>
      </w:r>
      <w:r w:rsidRPr="0000634F">
        <w:rPr>
          <w:rFonts w:asciiTheme="minorHAnsi" w:hAnsiTheme="minorHAnsi" w:cstheme="minorHAnsi"/>
          <w:bCs/>
          <w:color w:val="023064"/>
        </w:rPr>
        <w:t>Mensch in Medizin und Technik</w:t>
      </w:r>
    </w:p>
    <w:p w:rsidR="00B65B8E" w:rsidRPr="0000634F" w:rsidRDefault="00B65B8E" w:rsidP="00B65B8E">
      <w:pPr>
        <w:jc w:val="both"/>
        <w:rPr>
          <w:rFonts w:asciiTheme="minorHAnsi" w:hAnsiTheme="minorHAnsi" w:cstheme="minorHAnsi"/>
        </w:rPr>
      </w:pPr>
      <w:r w:rsidRPr="0000634F">
        <w:rPr>
          <w:rFonts w:asciiTheme="minorHAnsi" w:hAnsiTheme="minorHAnsi" w:cstheme="minorHAnsi"/>
        </w:rPr>
        <w:t xml:space="preserve">In diesem Workshop können die Jugendlichen mithilfe experimenteller und medizinisch-technischer Methoden die faszinierenden Abläufe im Inneren des menschlichen Körpers erforschen. Wieso knurrt der Magen? Warum ist Sport gesund? Weshalb bekommt man Windpocken nicht zweimal? Neben der Erforschung </w:t>
      </w:r>
      <w:r w:rsidR="004B7968">
        <w:rPr>
          <w:rFonts w:asciiTheme="minorHAnsi" w:hAnsiTheme="minorHAnsi" w:cstheme="minorHAnsi"/>
        </w:rPr>
        <w:t>solcher und weiterer</w:t>
      </w:r>
      <w:r w:rsidRPr="0000634F">
        <w:rPr>
          <w:rFonts w:asciiTheme="minorHAnsi" w:hAnsiTheme="minorHAnsi" w:cstheme="minorHAnsi"/>
        </w:rPr>
        <w:t xml:space="preserve"> Themen sollen auch Einblicke in authentische Orte wie Kliniken und Sanitätszentren ermöglicht werden.</w:t>
      </w:r>
    </w:p>
    <w:p w:rsidR="00B65B8E" w:rsidRPr="0000634F" w:rsidRDefault="00B65B8E" w:rsidP="00B65B8E">
      <w:pPr>
        <w:jc w:val="both"/>
        <w:rPr>
          <w:rFonts w:asciiTheme="minorHAnsi" w:hAnsiTheme="minorHAnsi" w:cstheme="minorHAnsi"/>
        </w:rPr>
      </w:pPr>
    </w:p>
    <w:p w:rsidR="00B65B8E" w:rsidRPr="0000634F" w:rsidRDefault="00B65B8E" w:rsidP="00B65B8E">
      <w:pPr>
        <w:jc w:val="both"/>
        <w:rPr>
          <w:rFonts w:asciiTheme="minorHAnsi" w:hAnsiTheme="minorHAnsi" w:cstheme="minorHAnsi"/>
        </w:rPr>
      </w:pPr>
      <w:r w:rsidRPr="0000634F">
        <w:rPr>
          <w:rFonts w:asciiTheme="minorHAnsi" w:hAnsiTheme="minorHAnsi" w:cstheme="minorHAnsi"/>
        </w:rPr>
        <w:t>4. Workshop:</w:t>
      </w:r>
    </w:p>
    <w:p w:rsidR="00B65B8E" w:rsidRPr="0000634F" w:rsidRDefault="00B06181" w:rsidP="00B65B8E">
      <w:pPr>
        <w:jc w:val="both"/>
        <w:rPr>
          <w:rFonts w:asciiTheme="minorHAnsi" w:hAnsiTheme="minorHAnsi" w:cstheme="minorHAnsi"/>
          <w:color w:val="002060"/>
        </w:rPr>
      </w:pPr>
      <w:r w:rsidRPr="0000634F">
        <w:rPr>
          <w:rFonts w:asciiTheme="minorHAnsi" w:hAnsiTheme="minorHAnsi" w:cstheme="minorHAnsi"/>
          <w:b/>
          <w:color w:val="002060"/>
        </w:rPr>
        <w:t xml:space="preserve">Der Sprung ins kühle Nass! </w:t>
      </w:r>
      <w:r w:rsidRPr="0000634F">
        <w:rPr>
          <w:rFonts w:asciiTheme="minorHAnsi" w:hAnsiTheme="minorHAnsi" w:cstheme="minorHAnsi"/>
          <w:color w:val="002060"/>
        </w:rPr>
        <w:t xml:space="preserve">– So wichtig ist </w:t>
      </w:r>
      <w:r w:rsidR="00B65B8E" w:rsidRPr="0000634F">
        <w:rPr>
          <w:rFonts w:asciiTheme="minorHAnsi" w:hAnsiTheme="minorHAnsi" w:cstheme="minorHAnsi"/>
          <w:color w:val="002060"/>
        </w:rPr>
        <w:t>Wasser</w:t>
      </w:r>
    </w:p>
    <w:p w:rsidR="003C74E5" w:rsidRPr="0000634F" w:rsidRDefault="00B65B8E" w:rsidP="004B7968">
      <w:pPr>
        <w:jc w:val="both"/>
        <w:rPr>
          <w:rFonts w:asciiTheme="minorHAnsi" w:hAnsiTheme="minorHAnsi" w:cstheme="minorHAnsi"/>
        </w:rPr>
      </w:pPr>
      <w:r w:rsidRPr="0000634F">
        <w:rPr>
          <w:rFonts w:asciiTheme="minorHAnsi" w:hAnsiTheme="minorHAnsi" w:cstheme="minorHAnsi"/>
        </w:rPr>
        <w:t xml:space="preserve">In diesem Workshop wird den Schülerinnen und Schülern die vielseitige Welt rund um das Thema Wasser experimentell eröffnet. </w:t>
      </w:r>
      <w:r w:rsidR="00E50211">
        <w:rPr>
          <w:rFonts w:asciiTheme="minorHAnsi" w:hAnsiTheme="minorHAnsi" w:cstheme="minorHAnsi"/>
        </w:rPr>
        <w:t>Gemeinsam sollen grundlegende</w:t>
      </w:r>
      <w:r w:rsidR="0000634F" w:rsidRPr="0000634F">
        <w:rPr>
          <w:rFonts w:asciiTheme="minorHAnsi" w:hAnsiTheme="minorHAnsi" w:cstheme="minorHAnsi"/>
        </w:rPr>
        <w:t xml:space="preserve"> Fragen, w</w:t>
      </w:r>
      <w:r w:rsidR="00B06181" w:rsidRPr="0000634F">
        <w:rPr>
          <w:rFonts w:asciiTheme="minorHAnsi" w:hAnsiTheme="minorHAnsi" w:cstheme="minorHAnsi"/>
        </w:rPr>
        <w:t xml:space="preserve">oher unser Wasser </w:t>
      </w:r>
      <w:r w:rsidR="0000634F" w:rsidRPr="0000634F">
        <w:rPr>
          <w:rFonts w:asciiTheme="minorHAnsi" w:hAnsiTheme="minorHAnsi" w:cstheme="minorHAnsi"/>
        </w:rPr>
        <w:t>überhaupt kommt</w:t>
      </w:r>
      <w:r w:rsidR="00B06181" w:rsidRPr="0000634F">
        <w:rPr>
          <w:rFonts w:asciiTheme="minorHAnsi" w:hAnsiTheme="minorHAnsi" w:cstheme="minorHAnsi"/>
        </w:rPr>
        <w:t xml:space="preserve"> und wie es gereinigt</w:t>
      </w:r>
      <w:r w:rsidR="0000634F" w:rsidRPr="0000634F">
        <w:rPr>
          <w:rFonts w:asciiTheme="minorHAnsi" w:hAnsiTheme="minorHAnsi" w:cstheme="minorHAnsi"/>
        </w:rPr>
        <w:t xml:space="preserve"> wird, </w:t>
      </w:r>
      <w:r w:rsidR="00E50211">
        <w:rPr>
          <w:rFonts w:asciiTheme="minorHAnsi" w:hAnsiTheme="minorHAnsi" w:cstheme="minorHAnsi"/>
        </w:rPr>
        <w:t xml:space="preserve">geklärt und mit einem Besuch im Klärwerk abgerundet werden. Zudem </w:t>
      </w:r>
      <w:r w:rsidR="0000634F" w:rsidRPr="0000634F">
        <w:rPr>
          <w:rFonts w:asciiTheme="minorHAnsi" w:hAnsiTheme="minorHAnsi" w:cstheme="minorHAnsi"/>
        </w:rPr>
        <w:t>soll</w:t>
      </w:r>
      <w:r w:rsidR="00E50211">
        <w:rPr>
          <w:rFonts w:asciiTheme="minorHAnsi" w:hAnsiTheme="minorHAnsi" w:cstheme="minorHAnsi"/>
        </w:rPr>
        <w:t>en</w:t>
      </w:r>
      <w:r w:rsidR="0000634F" w:rsidRPr="0000634F">
        <w:rPr>
          <w:rFonts w:asciiTheme="minorHAnsi" w:hAnsiTheme="minorHAnsi" w:cstheme="minorHAnsi"/>
        </w:rPr>
        <w:t xml:space="preserve"> das spannende Leben unter Wasser</w:t>
      </w:r>
      <w:r w:rsidR="00E50211">
        <w:rPr>
          <w:rFonts w:asciiTheme="minorHAnsi" w:hAnsiTheme="minorHAnsi" w:cstheme="minorHAnsi"/>
        </w:rPr>
        <w:t xml:space="preserve">, </w:t>
      </w:r>
      <w:r w:rsidR="0000634F" w:rsidRPr="0000634F">
        <w:rPr>
          <w:rFonts w:asciiTheme="minorHAnsi" w:hAnsiTheme="minorHAnsi" w:cstheme="minorHAnsi"/>
        </w:rPr>
        <w:t>Naturgewalten</w:t>
      </w:r>
      <w:r w:rsidR="00E805B4">
        <w:rPr>
          <w:rFonts w:asciiTheme="minorHAnsi" w:hAnsiTheme="minorHAnsi" w:cstheme="minorHAnsi"/>
        </w:rPr>
        <w:t>, wie Tsunamis und Monsune,</w:t>
      </w:r>
      <w:r w:rsidR="0000634F" w:rsidRPr="0000634F">
        <w:rPr>
          <w:rFonts w:asciiTheme="minorHAnsi" w:hAnsiTheme="minorHAnsi" w:cstheme="minorHAnsi"/>
        </w:rPr>
        <w:t xml:space="preserve"> </w:t>
      </w:r>
      <w:r w:rsidR="00E50211">
        <w:rPr>
          <w:rFonts w:asciiTheme="minorHAnsi" w:hAnsiTheme="minorHAnsi" w:cstheme="minorHAnsi"/>
        </w:rPr>
        <w:t xml:space="preserve">sowie das naheliegende Wattenmeer </w:t>
      </w:r>
      <w:r w:rsidR="0000634F" w:rsidRPr="0000634F">
        <w:rPr>
          <w:rFonts w:asciiTheme="minorHAnsi" w:hAnsiTheme="minorHAnsi" w:cstheme="minorHAnsi"/>
        </w:rPr>
        <w:t>von den Jugendlichen erforscht werden.</w:t>
      </w:r>
    </w:p>
    <w:p w:rsidR="00B65B8E" w:rsidRPr="0000634F" w:rsidRDefault="00B65B8E" w:rsidP="00B65B8E">
      <w:pPr>
        <w:rPr>
          <w:rFonts w:asciiTheme="minorHAnsi" w:hAnsiTheme="minorHAnsi" w:cstheme="minorHAnsi"/>
        </w:rPr>
      </w:pPr>
    </w:p>
    <w:p w:rsidR="003C74E5" w:rsidRPr="0008566E" w:rsidRDefault="00B65B8E" w:rsidP="00B65B8E">
      <w:pPr>
        <w:pStyle w:val="Default"/>
        <w:rPr>
          <w:rFonts w:asciiTheme="minorHAnsi" w:hAnsiTheme="minorHAnsi" w:cstheme="minorHAnsi"/>
          <w:b/>
          <w:bCs/>
          <w:color w:val="023064"/>
        </w:rPr>
      </w:pPr>
      <w:r w:rsidRPr="0008566E">
        <w:rPr>
          <w:rFonts w:asciiTheme="minorHAnsi" w:hAnsiTheme="minorHAnsi" w:cstheme="minorHAnsi"/>
          <w:b/>
          <w:bCs/>
          <w:color w:val="023064"/>
        </w:rPr>
        <w:t xml:space="preserve">Programmübersicht </w:t>
      </w:r>
    </w:p>
    <w:tbl>
      <w:tblPr>
        <w:tblStyle w:val="TabellemithellemGitternetz1"/>
        <w:tblW w:w="906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000" w:firstRow="0" w:lastRow="0" w:firstColumn="0" w:lastColumn="0" w:noHBand="0" w:noVBand="0"/>
      </w:tblPr>
      <w:tblGrid>
        <w:gridCol w:w="2830"/>
        <w:gridCol w:w="6237"/>
      </w:tblGrid>
      <w:tr w:rsidR="00B65B8E" w:rsidRPr="0000634F" w:rsidTr="003C74E5">
        <w:trPr>
          <w:trHeight w:val="157"/>
        </w:trPr>
        <w:tc>
          <w:tcPr>
            <w:tcW w:w="9067" w:type="dxa"/>
            <w:gridSpan w:val="2"/>
            <w:shd w:val="clear" w:color="auto" w:fill="D5DCE4" w:themeFill="text2" w:themeFillTint="33"/>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b/>
                <w:bCs/>
                <w:color w:val="auto"/>
                <w:sz w:val="22"/>
              </w:rPr>
              <w:t>Montag, 06.08.2018</w:t>
            </w:r>
          </w:p>
        </w:tc>
      </w:tr>
      <w:tr w:rsidR="00B65B8E" w:rsidRPr="0000634F" w:rsidTr="003C74E5">
        <w:trPr>
          <w:trHeight w:val="157"/>
        </w:trPr>
        <w:tc>
          <w:tcPr>
            <w:tcW w:w="2830" w:type="dxa"/>
          </w:tcPr>
          <w:p w:rsidR="00B65B8E" w:rsidRPr="0000634F" w:rsidRDefault="00B65B8E" w:rsidP="004B0DA4">
            <w:pPr>
              <w:pStyle w:val="Default"/>
              <w:rPr>
                <w:rFonts w:asciiTheme="minorHAnsi" w:hAnsiTheme="minorHAnsi" w:cstheme="minorHAnsi"/>
                <w:b/>
                <w:bCs/>
                <w:color w:val="auto"/>
                <w:sz w:val="22"/>
              </w:rPr>
            </w:pPr>
            <w:r w:rsidRPr="0000634F">
              <w:rPr>
                <w:rFonts w:asciiTheme="minorHAnsi" w:hAnsiTheme="minorHAnsi" w:cstheme="minorHAnsi"/>
                <w:sz w:val="22"/>
              </w:rPr>
              <w:t xml:space="preserve">bis 12.00 Uhr </w:t>
            </w:r>
          </w:p>
        </w:tc>
        <w:tc>
          <w:tcPr>
            <w:tcW w:w="6237"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Anreise (selbst zu organisieren) </w:t>
            </w:r>
          </w:p>
        </w:tc>
      </w:tr>
      <w:tr w:rsidR="00B65B8E" w:rsidRPr="0000634F" w:rsidTr="003C74E5">
        <w:trPr>
          <w:trHeight w:val="157"/>
        </w:trPr>
        <w:tc>
          <w:tcPr>
            <w:tcW w:w="2830"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12:00 Uhr </w:t>
            </w:r>
          </w:p>
        </w:tc>
        <w:tc>
          <w:tcPr>
            <w:tcW w:w="6237"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Mittagessen </w:t>
            </w:r>
          </w:p>
        </w:tc>
      </w:tr>
      <w:tr w:rsidR="00B65B8E" w:rsidRPr="0000634F" w:rsidTr="003C74E5">
        <w:trPr>
          <w:trHeight w:val="589"/>
        </w:trPr>
        <w:tc>
          <w:tcPr>
            <w:tcW w:w="2830"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13:00 Uhr </w:t>
            </w:r>
          </w:p>
        </w:tc>
        <w:tc>
          <w:tcPr>
            <w:tcW w:w="6237"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Beginn der Experimentierwoche in der Fachhochschule Westküste:</w:t>
            </w:r>
          </w:p>
          <w:p w:rsidR="00B65B8E" w:rsidRPr="0000634F" w:rsidRDefault="00B65B8E" w:rsidP="00B65B8E">
            <w:pPr>
              <w:pStyle w:val="Default"/>
              <w:numPr>
                <w:ilvl w:val="0"/>
                <w:numId w:val="1"/>
              </w:numPr>
              <w:rPr>
                <w:rFonts w:asciiTheme="minorHAnsi" w:hAnsiTheme="minorHAnsi" w:cstheme="minorHAnsi"/>
                <w:sz w:val="22"/>
              </w:rPr>
            </w:pPr>
            <w:r w:rsidRPr="0000634F">
              <w:rPr>
                <w:rFonts w:asciiTheme="minorHAnsi" w:hAnsiTheme="minorHAnsi" w:cstheme="minorHAnsi"/>
                <w:sz w:val="22"/>
              </w:rPr>
              <w:t xml:space="preserve">Wissenschaftliche Befragung </w:t>
            </w:r>
          </w:p>
          <w:p w:rsidR="00B65B8E" w:rsidRPr="0000634F" w:rsidRDefault="00B65B8E" w:rsidP="00B65B8E">
            <w:pPr>
              <w:pStyle w:val="Default"/>
              <w:numPr>
                <w:ilvl w:val="0"/>
                <w:numId w:val="1"/>
              </w:numPr>
              <w:rPr>
                <w:rFonts w:asciiTheme="minorHAnsi" w:hAnsiTheme="minorHAnsi" w:cstheme="minorHAnsi"/>
                <w:sz w:val="22"/>
              </w:rPr>
            </w:pPr>
            <w:r w:rsidRPr="0000634F">
              <w:rPr>
                <w:rFonts w:asciiTheme="minorHAnsi" w:hAnsiTheme="minorHAnsi" w:cstheme="minorHAnsi"/>
                <w:sz w:val="22"/>
              </w:rPr>
              <w:t xml:space="preserve">Organisatorisches und Kennenlernen </w:t>
            </w:r>
          </w:p>
          <w:p w:rsidR="00B65B8E" w:rsidRPr="0000634F" w:rsidRDefault="00B65B8E" w:rsidP="004B0DA4">
            <w:pPr>
              <w:pStyle w:val="Default"/>
              <w:rPr>
                <w:rFonts w:asciiTheme="minorHAnsi" w:hAnsiTheme="minorHAnsi" w:cstheme="minorHAnsi"/>
                <w:sz w:val="22"/>
              </w:rPr>
            </w:pPr>
          </w:p>
        </w:tc>
      </w:tr>
      <w:tr w:rsidR="00B65B8E" w:rsidRPr="0000634F" w:rsidTr="003C74E5">
        <w:trPr>
          <w:trHeight w:val="295"/>
        </w:trPr>
        <w:tc>
          <w:tcPr>
            <w:tcW w:w="2830"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16:00 Uhr </w:t>
            </w:r>
          </w:p>
        </w:tc>
        <w:tc>
          <w:tcPr>
            <w:tcW w:w="6237"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Themen und Arbeitsgruppen finden, Start in die Woche </w:t>
            </w:r>
          </w:p>
        </w:tc>
      </w:tr>
      <w:tr w:rsidR="00B65B8E" w:rsidRPr="0000634F" w:rsidTr="003C74E5">
        <w:trPr>
          <w:trHeight w:val="295"/>
        </w:trPr>
        <w:tc>
          <w:tcPr>
            <w:tcW w:w="2830"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18:00 Uhr </w:t>
            </w:r>
          </w:p>
        </w:tc>
        <w:tc>
          <w:tcPr>
            <w:tcW w:w="6237"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Abendessen, danach Abendprogramm</w:t>
            </w:r>
          </w:p>
          <w:p w:rsidR="00B65B8E" w:rsidRPr="0000634F" w:rsidRDefault="00B65B8E" w:rsidP="004B0DA4">
            <w:pPr>
              <w:pStyle w:val="Default"/>
              <w:rPr>
                <w:rFonts w:asciiTheme="minorHAnsi" w:hAnsiTheme="minorHAnsi" w:cstheme="minorHAnsi"/>
                <w:sz w:val="22"/>
              </w:rPr>
            </w:pPr>
          </w:p>
        </w:tc>
      </w:tr>
      <w:tr w:rsidR="00B65B8E" w:rsidRPr="0000634F" w:rsidTr="003C74E5">
        <w:trPr>
          <w:trHeight w:val="167"/>
        </w:trPr>
        <w:tc>
          <w:tcPr>
            <w:tcW w:w="9067" w:type="dxa"/>
            <w:gridSpan w:val="2"/>
            <w:shd w:val="clear" w:color="auto" w:fill="D5DCE4" w:themeFill="text2" w:themeFillTint="33"/>
          </w:tcPr>
          <w:p w:rsidR="00B65B8E" w:rsidRPr="0000634F" w:rsidRDefault="00B65B8E" w:rsidP="004B0DA4">
            <w:pPr>
              <w:pStyle w:val="Default"/>
              <w:rPr>
                <w:rFonts w:asciiTheme="minorHAnsi" w:hAnsiTheme="minorHAnsi" w:cstheme="minorHAnsi"/>
                <w:b/>
                <w:bCs/>
                <w:color w:val="auto"/>
                <w:sz w:val="22"/>
              </w:rPr>
            </w:pPr>
            <w:r w:rsidRPr="0000634F">
              <w:rPr>
                <w:rFonts w:asciiTheme="minorHAnsi" w:hAnsiTheme="minorHAnsi" w:cstheme="minorHAnsi"/>
                <w:b/>
                <w:bCs/>
                <w:color w:val="auto"/>
                <w:sz w:val="22"/>
              </w:rPr>
              <w:t>Dienstag bis Donnerstag, 07.-09.08.2018</w:t>
            </w:r>
          </w:p>
        </w:tc>
      </w:tr>
      <w:tr w:rsidR="00B65B8E" w:rsidRPr="0000634F" w:rsidTr="003C74E5">
        <w:trPr>
          <w:trHeight w:val="571"/>
        </w:trPr>
        <w:tc>
          <w:tcPr>
            <w:tcW w:w="2830"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9.00 bis 17.00 Uhr </w:t>
            </w:r>
          </w:p>
        </w:tc>
        <w:tc>
          <w:tcPr>
            <w:tcW w:w="6237"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Experimente in Gruppen im Schülerlabor, </w:t>
            </w:r>
          </w:p>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Exkursionen zu Flugplatz, Energieerzeugern, Klinikum usw.</w:t>
            </w:r>
          </w:p>
        </w:tc>
      </w:tr>
      <w:tr w:rsidR="00B65B8E" w:rsidRPr="0000634F" w:rsidTr="003C74E5">
        <w:trPr>
          <w:trHeight w:val="433"/>
        </w:trPr>
        <w:tc>
          <w:tcPr>
            <w:tcW w:w="2830"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ab 17.00 Uhr </w:t>
            </w:r>
          </w:p>
        </w:tc>
        <w:tc>
          <w:tcPr>
            <w:tcW w:w="6237" w:type="dxa"/>
          </w:tcPr>
          <w:p w:rsidR="00B65B8E" w:rsidRPr="0000634F" w:rsidRDefault="00B65B8E" w:rsidP="004B0DA4">
            <w:pPr>
              <w:pStyle w:val="Default"/>
              <w:spacing w:after="240"/>
              <w:rPr>
                <w:rFonts w:asciiTheme="minorHAnsi" w:hAnsiTheme="minorHAnsi" w:cstheme="minorHAnsi"/>
                <w:sz w:val="22"/>
              </w:rPr>
            </w:pPr>
            <w:r w:rsidRPr="0000634F">
              <w:rPr>
                <w:rFonts w:asciiTheme="minorHAnsi" w:hAnsiTheme="minorHAnsi" w:cstheme="minorHAnsi"/>
                <w:sz w:val="22"/>
              </w:rPr>
              <w:t>Abendessen, gemeinsame Spiele und Freizeit</w:t>
            </w:r>
          </w:p>
        </w:tc>
      </w:tr>
      <w:tr w:rsidR="00B65B8E" w:rsidRPr="0000634F" w:rsidTr="003C74E5">
        <w:trPr>
          <w:trHeight w:val="157"/>
        </w:trPr>
        <w:tc>
          <w:tcPr>
            <w:tcW w:w="9067" w:type="dxa"/>
            <w:gridSpan w:val="2"/>
            <w:shd w:val="clear" w:color="auto" w:fill="D5DCE4" w:themeFill="text2" w:themeFillTint="33"/>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b/>
                <w:bCs/>
                <w:color w:val="auto"/>
                <w:sz w:val="22"/>
              </w:rPr>
              <w:t>Freitag, 10.08.2018</w:t>
            </w:r>
          </w:p>
        </w:tc>
      </w:tr>
      <w:tr w:rsidR="00B65B8E" w:rsidRPr="0000634F" w:rsidTr="003C74E5">
        <w:trPr>
          <w:trHeight w:val="157"/>
        </w:trPr>
        <w:tc>
          <w:tcPr>
            <w:tcW w:w="2830"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9.00 – 12:00 Uhr </w:t>
            </w:r>
          </w:p>
        </w:tc>
        <w:tc>
          <w:tcPr>
            <w:tcW w:w="6237"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Abschlusspräsentation mit allen Teilnehmer/-innen des </w:t>
            </w:r>
            <w:proofErr w:type="spellStart"/>
            <w:r w:rsidRPr="0000634F">
              <w:rPr>
                <w:rFonts w:asciiTheme="minorHAnsi" w:hAnsiTheme="minorHAnsi" w:cstheme="minorHAnsi"/>
                <w:sz w:val="22"/>
              </w:rPr>
              <w:t>S</w:t>
            </w:r>
            <w:r w:rsidR="0000634F" w:rsidRPr="0000634F">
              <w:rPr>
                <w:rFonts w:asciiTheme="minorHAnsi" w:hAnsiTheme="minorHAnsi" w:cstheme="minorHAnsi"/>
                <w:sz w:val="22"/>
              </w:rPr>
              <w:t>cienceCa</w:t>
            </w:r>
            <w:r w:rsidRPr="0000634F">
              <w:rPr>
                <w:rFonts w:asciiTheme="minorHAnsi" w:hAnsiTheme="minorHAnsi" w:cstheme="minorHAnsi"/>
                <w:sz w:val="22"/>
              </w:rPr>
              <w:t>mps</w:t>
            </w:r>
            <w:proofErr w:type="spellEnd"/>
          </w:p>
        </w:tc>
      </w:tr>
      <w:tr w:rsidR="00B65B8E" w:rsidRPr="0000634F" w:rsidTr="003C74E5">
        <w:trPr>
          <w:trHeight w:val="433"/>
        </w:trPr>
        <w:tc>
          <w:tcPr>
            <w:tcW w:w="2830"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12.00 Uhr </w:t>
            </w:r>
          </w:p>
        </w:tc>
        <w:tc>
          <w:tcPr>
            <w:tcW w:w="6237"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Abschluss und wissenschaftliche Befragung </w:t>
            </w:r>
          </w:p>
        </w:tc>
      </w:tr>
      <w:tr w:rsidR="00B65B8E" w:rsidRPr="0000634F" w:rsidTr="003C74E5">
        <w:trPr>
          <w:trHeight w:val="295"/>
        </w:trPr>
        <w:tc>
          <w:tcPr>
            <w:tcW w:w="2830"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13.00 Uhr </w:t>
            </w:r>
          </w:p>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ab 14.00 Uhr </w:t>
            </w:r>
          </w:p>
        </w:tc>
        <w:tc>
          <w:tcPr>
            <w:tcW w:w="6237" w:type="dxa"/>
          </w:tcPr>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Mittagessen </w:t>
            </w:r>
          </w:p>
          <w:p w:rsidR="00B65B8E" w:rsidRPr="0000634F" w:rsidRDefault="00B65B8E" w:rsidP="004B0DA4">
            <w:pPr>
              <w:pStyle w:val="Default"/>
              <w:rPr>
                <w:rFonts w:asciiTheme="minorHAnsi" w:hAnsiTheme="minorHAnsi" w:cstheme="minorHAnsi"/>
                <w:sz w:val="22"/>
              </w:rPr>
            </w:pPr>
            <w:r w:rsidRPr="0000634F">
              <w:rPr>
                <w:rFonts w:asciiTheme="minorHAnsi" w:hAnsiTheme="minorHAnsi" w:cstheme="minorHAnsi"/>
                <w:sz w:val="22"/>
              </w:rPr>
              <w:t xml:space="preserve">Heimreise (selbst zu organisieren). </w:t>
            </w:r>
          </w:p>
        </w:tc>
      </w:tr>
    </w:tbl>
    <w:p w:rsidR="0000634F" w:rsidRDefault="0000634F" w:rsidP="00B65B8E">
      <w:pPr>
        <w:pStyle w:val="Default"/>
        <w:rPr>
          <w:rFonts w:asciiTheme="minorHAnsi" w:hAnsiTheme="minorHAnsi" w:cstheme="minorHAnsi"/>
          <w:b/>
          <w:bCs/>
        </w:rPr>
      </w:pPr>
    </w:p>
    <w:p w:rsidR="004B7968" w:rsidRDefault="004B7968" w:rsidP="00B65B8E">
      <w:pPr>
        <w:pStyle w:val="Default"/>
        <w:rPr>
          <w:rFonts w:asciiTheme="minorHAnsi" w:hAnsiTheme="minorHAnsi" w:cstheme="minorHAnsi"/>
          <w:b/>
          <w:bCs/>
        </w:rPr>
      </w:pPr>
    </w:p>
    <w:p w:rsidR="004B7968" w:rsidRDefault="004B7968" w:rsidP="00B65B8E">
      <w:pPr>
        <w:pStyle w:val="Default"/>
        <w:rPr>
          <w:rFonts w:asciiTheme="minorHAnsi" w:hAnsiTheme="minorHAnsi" w:cstheme="minorHAnsi"/>
          <w:b/>
          <w:bCs/>
        </w:rPr>
      </w:pPr>
    </w:p>
    <w:p w:rsidR="004B7968" w:rsidRPr="004B7968" w:rsidRDefault="00B65B8E" w:rsidP="00B65B8E">
      <w:pPr>
        <w:pStyle w:val="Default"/>
        <w:rPr>
          <w:rFonts w:asciiTheme="minorHAnsi" w:hAnsiTheme="minorHAnsi" w:cstheme="minorHAnsi"/>
          <w:b/>
          <w:bCs/>
        </w:rPr>
      </w:pPr>
      <w:r w:rsidRPr="0000634F">
        <w:rPr>
          <w:rFonts w:asciiTheme="minorHAnsi" w:hAnsiTheme="minorHAnsi" w:cstheme="minorHAnsi"/>
          <w:b/>
          <w:bCs/>
        </w:rPr>
        <w:t xml:space="preserve">Leitung: </w:t>
      </w:r>
    </w:p>
    <w:p w:rsidR="00B65B8E" w:rsidRDefault="00B65B8E" w:rsidP="00B65B8E">
      <w:pPr>
        <w:pStyle w:val="Default"/>
        <w:rPr>
          <w:rFonts w:asciiTheme="minorHAnsi" w:hAnsiTheme="minorHAnsi" w:cstheme="minorHAnsi"/>
        </w:rPr>
      </w:pPr>
      <w:r w:rsidRPr="0000634F">
        <w:rPr>
          <w:rFonts w:asciiTheme="minorHAnsi" w:hAnsiTheme="minorHAnsi" w:cstheme="minorHAnsi"/>
        </w:rPr>
        <w:t xml:space="preserve">Prof. Dr. Martin Lindner, Didaktik der Biologie, Martin-Luther-Universität Halle-Wittenberg </w:t>
      </w:r>
      <w:proofErr w:type="spellStart"/>
      <w:r w:rsidRPr="0000634F">
        <w:rPr>
          <w:rFonts w:asciiTheme="minorHAnsi" w:hAnsiTheme="minorHAnsi" w:cstheme="minorHAnsi"/>
        </w:rPr>
        <w:t>Biologicum</w:t>
      </w:r>
      <w:proofErr w:type="spellEnd"/>
      <w:r w:rsidRPr="0000634F">
        <w:rPr>
          <w:rFonts w:asciiTheme="minorHAnsi" w:hAnsiTheme="minorHAnsi" w:cstheme="minorHAnsi"/>
        </w:rPr>
        <w:t>, Weinbergweg 10, 06120 Halle/Saale, Tel. 0170 2445316</w:t>
      </w:r>
    </w:p>
    <w:p w:rsidR="004B7968" w:rsidRPr="004B7968" w:rsidRDefault="004B7968" w:rsidP="00B65B8E">
      <w:pPr>
        <w:pStyle w:val="Default"/>
        <w:rPr>
          <w:rFonts w:asciiTheme="minorHAnsi" w:hAnsiTheme="minorHAnsi" w:cstheme="minorHAnsi"/>
        </w:rPr>
      </w:pPr>
    </w:p>
    <w:p w:rsidR="0000634F" w:rsidRPr="0000634F" w:rsidRDefault="0000634F" w:rsidP="00B65B8E">
      <w:pPr>
        <w:pStyle w:val="Default"/>
        <w:rPr>
          <w:rFonts w:asciiTheme="minorHAnsi" w:hAnsiTheme="minorHAnsi" w:cstheme="minorHAnsi"/>
          <w:b/>
          <w:bCs/>
        </w:rPr>
      </w:pPr>
    </w:p>
    <w:p w:rsidR="00B65B8E" w:rsidRPr="0000634F" w:rsidRDefault="00B65B8E" w:rsidP="00B65B8E">
      <w:pPr>
        <w:pStyle w:val="Default"/>
        <w:rPr>
          <w:rFonts w:asciiTheme="minorHAnsi" w:hAnsiTheme="minorHAnsi" w:cstheme="minorHAnsi"/>
          <w:color w:val="023064"/>
        </w:rPr>
      </w:pPr>
      <w:r w:rsidRPr="0000634F">
        <w:rPr>
          <w:rFonts w:asciiTheme="minorHAnsi" w:hAnsiTheme="minorHAnsi" w:cstheme="minorHAnsi"/>
          <w:b/>
          <w:bCs/>
          <w:color w:val="023064"/>
        </w:rPr>
        <w:t xml:space="preserve">Kontakt: </w:t>
      </w:r>
    </w:p>
    <w:p w:rsidR="00E50211" w:rsidRPr="00E50211" w:rsidRDefault="00B65B8E" w:rsidP="00B65B8E">
      <w:pPr>
        <w:pStyle w:val="Default"/>
        <w:rPr>
          <w:rFonts w:asciiTheme="minorHAnsi" w:hAnsiTheme="minorHAnsi" w:cstheme="minorHAnsi"/>
          <w:i/>
          <w:iCs/>
          <w:color w:val="023064"/>
        </w:rPr>
      </w:pPr>
      <w:r w:rsidRPr="0000634F">
        <w:rPr>
          <w:rFonts w:asciiTheme="minorHAnsi" w:hAnsiTheme="minorHAnsi" w:cstheme="minorHAnsi"/>
          <w:i/>
          <w:iCs/>
          <w:color w:val="023064"/>
        </w:rPr>
        <w:t xml:space="preserve">Bei Fragen wenden Sie sich bitte an </w:t>
      </w:r>
    </w:p>
    <w:p w:rsidR="00B65B8E" w:rsidRPr="0000634F" w:rsidRDefault="00E50211" w:rsidP="00B65B8E">
      <w:pPr>
        <w:pStyle w:val="Default"/>
        <w:rPr>
          <w:rFonts w:asciiTheme="minorHAnsi" w:hAnsiTheme="minorHAnsi" w:cstheme="minorHAnsi"/>
          <w:color w:val="023064"/>
        </w:rPr>
      </w:pPr>
      <w:r>
        <w:rPr>
          <w:rFonts w:asciiTheme="minorHAnsi" w:hAnsiTheme="minorHAnsi" w:cstheme="minorHAnsi"/>
          <w:color w:val="023064"/>
        </w:rPr>
        <w:t xml:space="preserve">Nicole </w:t>
      </w:r>
      <w:proofErr w:type="spellStart"/>
      <w:r>
        <w:rPr>
          <w:rFonts w:asciiTheme="minorHAnsi" w:hAnsiTheme="minorHAnsi" w:cstheme="minorHAnsi"/>
          <w:color w:val="023064"/>
        </w:rPr>
        <w:t>Siemoneit</w:t>
      </w:r>
      <w:proofErr w:type="spellEnd"/>
      <w:r w:rsidR="00B65B8E" w:rsidRPr="0000634F">
        <w:rPr>
          <w:rFonts w:asciiTheme="minorHAnsi" w:hAnsiTheme="minorHAnsi" w:cstheme="minorHAnsi"/>
          <w:color w:val="023064"/>
        </w:rPr>
        <w:t xml:space="preserve">, Didaktik der Biologie, Martin-Luther-Universität Halle-Wittenberg, </w:t>
      </w:r>
    </w:p>
    <w:p w:rsidR="00B65B8E" w:rsidRPr="0000634F" w:rsidRDefault="00B65B8E" w:rsidP="00B65B8E">
      <w:pPr>
        <w:pStyle w:val="Default"/>
        <w:rPr>
          <w:rFonts w:asciiTheme="minorHAnsi" w:hAnsiTheme="minorHAnsi" w:cstheme="minorHAnsi"/>
          <w:color w:val="023064"/>
        </w:rPr>
      </w:pPr>
      <w:r w:rsidRPr="0000634F">
        <w:rPr>
          <w:rFonts w:asciiTheme="minorHAnsi" w:hAnsiTheme="minorHAnsi" w:cstheme="minorHAnsi"/>
          <w:color w:val="023064"/>
        </w:rPr>
        <w:t>E-Mail:</w:t>
      </w:r>
      <w:r w:rsidR="00E50211">
        <w:t xml:space="preserve"> </w:t>
      </w:r>
      <w:r w:rsidR="00E50211" w:rsidRPr="00E50211">
        <w:rPr>
          <w:rFonts w:asciiTheme="minorHAnsi" w:hAnsiTheme="minorHAnsi" w:cstheme="minorHAnsi"/>
          <w:color w:val="002060"/>
          <w:u w:val="single"/>
        </w:rPr>
        <w:t>sciencecamp@biodidaktik.uni-halle.de</w:t>
      </w:r>
      <w:r w:rsidRPr="0000634F">
        <w:rPr>
          <w:rFonts w:asciiTheme="minorHAnsi" w:hAnsiTheme="minorHAnsi" w:cstheme="minorHAnsi"/>
          <w:color w:val="023064"/>
        </w:rPr>
        <w:t>, Tel.: 0345 55-26405</w:t>
      </w:r>
    </w:p>
    <w:p w:rsidR="00B65B8E" w:rsidRPr="0000634F" w:rsidRDefault="00B65B8E" w:rsidP="00B65B8E">
      <w:pPr>
        <w:pStyle w:val="Default"/>
        <w:rPr>
          <w:rFonts w:asciiTheme="minorHAnsi" w:hAnsiTheme="minorHAnsi" w:cstheme="minorHAnsi"/>
          <w:b/>
          <w:bCs/>
          <w:sz w:val="12"/>
        </w:rPr>
      </w:pPr>
    </w:p>
    <w:p w:rsidR="00B65B8E" w:rsidRPr="0000634F" w:rsidRDefault="00B65B8E" w:rsidP="00B65B8E">
      <w:pPr>
        <w:pStyle w:val="Default"/>
        <w:rPr>
          <w:rFonts w:asciiTheme="minorHAnsi" w:hAnsiTheme="minorHAnsi" w:cstheme="minorHAnsi"/>
          <w:b/>
          <w:bCs/>
          <w:color w:val="023064"/>
        </w:rPr>
      </w:pPr>
      <w:r w:rsidRPr="0000634F">
        <w:rPr>
          <w:rFonts w:asciiTheme="minorHAnsi" w:hAnsiTheme="minorHAnsi" w:cstheme="minorHAnsi"/>
          <w:b/>
          <w:bCs/>
          <w:color w:val="023064"/>
        </w:rPr>
        <w:t>oder</w:t>
      </w:r>
    </w:p>
    <w:p w:rsidR="00B65B8E" w:rsidRPr="0000634F" w:rsidRDefault="00B65B8E" w:rsidP="00B65B8E">
      <w:pPr>
        <w:pStyle w:val="Default"/>
        <w:rPr>
          <w:rFonts w:asciiTheme="minorHAnsi" w:hAnsiTheme="minorHAnsi" w:cstheme="minorHAnsi"/>
          <w:color w:val="023064"/>
          <w:sz w:val="12"/>
        </w:rPr>
      </w:pPr>
    </w:p>
    <w:p w:rsidR="00B65B8E" w:rsidRPr="0000634F" w:rsidRDefault="00B65B8E" w:rsidP="00B65B8E">
      <w:pPr>
        <w:pStyle w:val="Default"/>
        <w:rPr>
          <w:rFonts w:asciiTheme="minorHAnsi" w:hAnsiTheme="minorHAnsi" w:cstheme="minorHAnsi"/>
          <w:color w:val="023064"/>
        </w:rPr>
      </w:pPr>
      <w:r w:rsidRPr="0000634F">
        <w:rPr>
          <w:rFonts w:asciiTheme="minorHAnsi" w:hAnsiTheme="minorHAnsi" w:cstheme="minorHAnsi"/>
          <w:color w:val="023064"/>
        </w:rPr>
        <w:t xml:space="preserve">Tanja Ahlers, Ministerium für </w:t>
      </w:r>
      <w:r w:rsidR="00F47305">
        <w:rPr>
          <w:rFonts w:asciiTheme="minorHAnsi" w:hAnsiTheme="minorHAnsi" w:cstheme="minorHAnsi"/>
          <w:color w:val="023064"/>
        </w:rPr>
        <w:t>Bildung, Wissenschaft und Kultur</w:t>
      </w:r>
      <w:r w:rsidRPr="0000634F">
        <w:rPr>
          <w:rFonts w:asciiTheme="minorHAnsi" w:hAnsiTheme="minorHAnsi" w:cstheme="minorHAnsi"/>
          <w:color w:val="023064"/>
        </w:rPr>
        <w:t xml:space="preserve"> des Landes Schleswig-Holstein, </w:t>
      </w:r>
      <w:proofErr w:type="spellStart"/>
      <w:r w:rsidR="00F47305">
        <w:rPr>
          <w:rFonts w:asciiTheme="minorHAnsi" w:hAnsiTheme="minorHAnsi" w:cstheme="minorHAnsi"/>
          <w:color w:val="023064"/>
        </w:rPr>
        <w:t>Brunswiker</w:t>
      </w:r>
      <w:proofErr w:type="spellEnd"/>
      <w:r w:rsidR="00F47305">
        <w:rPr>
          <w:rFonts w:asciiTheme="minorHAnsi" w:hAnsiTheme="minorHAnsi" w:cstheme="minorHAnsi"/>
          <w:color w:val="023064"/>
        </w:rPr>
        <w:t xml:space="preserve"> Straße 16-22</w:t>
      </w:r>
      <w:r w:rsidRPr="0000634F">
        <w:rPr>
          <w:rFonts w:asciiTheme="minorHAnsi" w:hAnsiTheme="minorHAnsi" w:cstheme="minorHAnsi"/>
          <w:color w:val="023064"/>
        </w:rPr>
        <w:t>, 2410</w:t>
      </w:r>
      <w:r w:rsidR="00F47305">
        <w:rPr>
          <w:rFonts w:asciiTheme="minorHAnsi" w:hAnsiTheme="minorHAnsi" w:cstheme="minorHAnsi"/>
          <w:color w:val="023064"/>
        </w:rPr>
        <w:t>5</w:t>
      </w:r>
      <w:bookmarkStart w:id="0" w:name="_GoBack"/>
      <w:bookmarkEnd w:id="0"/>
      <w:r w:rsidRPr="0000634F">
        <w:rPr>
          <w:rFonts w:asciiTheme="minorHAnsi" w:hAnsiTheme="minorHAnsi" w:cstheme="minorHAnsi"/>
          <w:color w:val="023064"/>
        </w:rPr>
        <w:t xml:space="preserve"> Kiel, Tel.: 0431 988-2472, E-Mail: tanja.ahlers@bimi.landsh.de</w:t>
      </w:r>
    </w:p>
    <w:p w:rsidR="00B65B8E" w:rsidRPr="0000634F" w:rsidRDefault="00B65B8E" w:rsidP="00B65B8E">
      <w:pPr>
        <w:pStyle w:val="Default"/>
        <w:rPr>
          <w:rFonts w:asciiTheme="minorHAnsi" w:hAnsiTheme="minorHAnsi" w:cstheme="minorHAnsi"/>
          <w:b/>
          <w:bCs/>
        </w:rPr>
      </w:pPr>
    </w:p>
    <w:p w:rsidR="00B65B8E" w:rsidRPr="0000634F" w:rsidRDefault="00B65B8E" w:rsidP="00B65B8E">
      <w:pPr>
        <w:pStyle w:val="Default"/>
        <w:rPr>
          <w:rFonts w:asciiTheme="minorHAnsi" w:hAnsiTheme="minorHAnsi" w:cstheme="minorHAnsi"/>
          <w:b/>
          <w:bCs/>
        </w:rPr>
      </w:pPr>
    </w:p>
    <w:p w:rsidR="00B65B8E" w:rsidRPr="0000634F" w:rsidRDefault="00B65B8E" w:rsidP="00B65B8E">
      <w:pPr>
        <w:pStyle w:val="Default"/>
        <w:jc w:val="both"/>
        <w:rPr>
          <w:rFonts w:asciiTheme="minorHAnsi" w:hAnsiTheme="minorHAnsi" w:cstheme="minorHAnsi"/>
        </w:rPr>
      </w:pPr>
      <w:r w:rsidRPr="0000634F">
        <w:rPr>
          <w:rFonts w:asciiTheme="minorHAnsi" w:hAnsiTheme="minorHAnsi" w:cstheme="minorHAnsi"/>
          <w:b/>
          <w:bCs/>
        </w:rPr>
        <w:t xml:space="preserve">Programmhinweise für Eltern: </w:t>
      </w:r>
    </w:p>
    <w:p w:rsidR="00B65B8E" w:rsidRPr="0000634F" w:rsidRDefault="00B65B8E" w:rsidP="00B65B8E">
      <w:pPr>
        <w:pStyle w:val="Default"/>
        <w:jc w:val="both"/>
        <w:rPr>
          <w:rFonts w:asciiTheme="minorHAnsi" w:hAnsiTheme="minorHAnsi" w:cstheme="minorHAnsi"/>
        </w:rPr>
      </w:pPr>
      <w:r w:rsidRPr="0000634F">
        <w:rPr>
          <w:rFonts w:asciiTheme="minorHAnsi" w:hAnsiTheme="minorHAnsi" w:cstheme="minorHAnsi"/>
        </w:rPr>
        <w:t xml:space="preserve">Die Veranstaltung geht von den Fragen der Schülerinnen und Schüler aus. Es ist Ziel der Workshops, möglichst viele Aktivitäten von den Jugendlichen selbst durchführen zu lassen und ihnen kein fertiges Programm vorzusetzen, das sie einfach nur „nachkochen“ sollen. Wir erwarten, dass sie dadurch zu einer forschenden Tätigkeit angeregt werden und die Faszination erleben, die von technischen und naturwissenschaftlichen Fragen ausgehen kann. </w:t>
      </w:r>
    </w:p>
    <w:p w:rsidR="00B65B8E" w:rsidRPr="0000634F" w:rsidRDefault="00B65B8E" w:rsidP="00B65B8E">
      <w:pPr>
        <w:pStyle w:val="Default"/>
        <w:jc w:val="both"/>
        <w:rPr>
          <w:rFonts w:asciiTheme="minorHAnsi" w:hAnsiTheme="minorHAnsi" w:cstheme="minorHAnsi"/>
        </w:rPr>
      </w:pPr>
      <w:r w:rsidRPr="0000634F">
        <w:rPr>
          <w:rFonts w:asciiTheme="minorHAnsi" w:hAnsiTheme="minorHAnsi" w:cstheme="minorHAnsi"/>
        </w:rPr>
        <w:t xml:space="preserve">Alle Experimente sind erprobt, langjährig mit Schülerinnen und Schülern durchgeführt und werden unter Berücksichtigung der Sicherheitsbestimmungen durchgeführt. Diese vier Workshops sind Teil eines großen Sommercamps mit maximal 50 Teilnehmern und wurden bereits in den Vorjahren ausprobiert und optimiert. Eine wissenschaftliche Begleitforschung soll die Schülerinnen und Schüler begleiten. </w:t>
      </w:r>
    </w:p>
    <w:p w:rsidR="00B65B8E" w:rsidRPr="0000634F" w:rsidRDefault="00B65B8E" w:rsidP="00B65B8E">
      <w:pPr>
        <w:pStyle w:val="Default"/>
        <w:jc w:val="both"/>
        <w:rPr>
          <w:rFonts w:asciiTheme="minorHAnsi" w:hAnsiTheme="minorHAnsi" w:cstheme="minorHAnsi"/>
        </w:rPr>
      </w:pPr>
    </w:p>
    <w:p w:rsidR="00B65B8E" w:rsidRPr="0000634F" w:rsidRDefault="00B65B8E" w:rsidP="00B65B8E">
      <w:pPr>
        <w:pStyle w:val="Default"/>
        <w:jc w:val="both"/>
        <w:rPr>
          <w:rFonts w:asciiTheme="minorHAnsi" w:hAnsiTheme="minorHAnsi" w:cstheme="minorHAnsi"/>
        </w:rPr>
      </w:pPr>
      <w:r w:rsidRPr="0000634F">
        <w:rPr>
          <w:rFonts w:asciiTheme="minorHAnsi" w:hAnsiTheme="minorHAnsi" w:cstheme="minorHAnsi"/>
        </w:rPr>
        <w:t xml:space="preserve">Jede der vier Gruppen aus maximal 13 </w:t>
      </w:r>
      <w:proofErr w:type="spellStart"/>
      <w:r w:rsidRPr="0000634F">
        <w:rPr>
          <w:rFonts w:asciiTheme="minorHAnsi" w:hAnsiTheme="minorHAnsi" w:cstheme="minorHAnsi"/>
        </w:rPr>
        <w:t>TeilnehmerInnen</w:t>
      </w:r>
      <w:proofErr w:type="spellEnd"/>
      <w:r w:rsidRPr="0000634F">
        <w:rPr>
          <w:rFonts w:asciiTheme="minorHAnsi" w:hAnsiTheme="minorHAnsi" w:cstheme="minorHAnsi"/>
        </w:rPr>
        <w:t xml:space="preserve"> wird von fortgeschrittenen Studierenden oder Absolventen des Lehramtes der Universität Halle begleitet, die bereits Erfahrungen aus den Vorjahren mitbringen. Außerdem stehen Tutoren zur Verfügung, das sind ältere </w:t>
      </w:r>
      <w:proofErr w:type="spellStart"/>
      <w:r w:rsidRPr="0000634F">
        <w:rPr>
          <w:rFonts w:asciiTheme="minorHAnsi" w:hAnsiTheme="minorHAnsi" w:cstheme="minorHAnsi"/>
        </w:rPr>
        <w:t>SchülerInnen</w:t>
      </w:r>
      <w:proofErr w:type="spellEnd"/>
      <w:r w:rsidRPr="0000634F">
        <w:rPr>
          <w:rFonts w:asciiTheme="minorHAnsi" w:hAnsiTheme="minorHAnsi" w:cstheme="minorHAnsi"/>
        </w:rPr>
        <w:t xml:space="preserve">, die im vergangenen Jahr an dem Sommercamp teilgenommen haben. Der Leiter Prof. Martin Lindner war Lehrer in Schleswig-Holstein mit vielen Jahren Berufserfahrung und Erfahrung mit Sommerfreizeiten in Jugendorganisationen. </w:t>
      </w:r>
    </w:p>
    <w:p w:rsidR="00B65B8E" w:rsidRPr="0000634F" w:rsidRDefault="00B65B8E" w:rsidP="00B65B8E">
      <w:pPr>
        <w:jc w:val="both"/>
        <w:rPr>
          <w:rFonts w:asciiTheme="minorHAnsi" w:hAnsiTheme="minorHAnsi" w:cstheme="minorHAnsi"/>
        </w:rPr>
      </w:pPr>
    </w:p>
    <w:p w:rsidR="00B65B8E" w:rsidRPr="0000634F" w:rsidRDefault="00B65B8E" w:rsidP="00B65B8E">
      <w:pPr>
        <w:jc w:val="both"/>
        <w:rPr>
          <w:rFonts w:asciiTheme="minorHAnsi" w:hAnsiTheme="minorHAnsi" w:cstheme="minorHAnsi"/>
        </w:rPr>
      </w:pPr>
      <w:r w:rsidRPr="0000634F">
        <w:rPr>
          <w:rFonts w:asciiTheme="minorHAnsi" w:hAnsiTheme="minorHAnsi" w:cstheme="minorHAnsi"/>
        </w:rPr>
        <w:t xml:space="preserve">Das Anmeldeformular finden Sie unter </w:t>
      </w:r>
      <w:r w:rsidRPr="0000634F">
        <w:rPr>
          <w:rFonts w:asciiTheme="minorHAnsi" w:hAnsiTheme="minorHAnsi" w:cstheme="minorHAnsi"/>
          <w:highlight w:val="yellow"/>
        </w:rPr>
        <w:t>diesem Link</w:t>
      </w:r>
      <w:r w:rsidRPr="0000634F">
        <w:rPr>
          <w:rFonts w:asciiTheme="minorHAnsi" w:hAnsiTheme="minorHAnsi" w:cstheme="minorHAnsi"/>
        </w:rPr>
        <w:t>.</w:t>
      </w:r>
    </w:p>
    <w:p w:rsidR="00B65B8E" w:rsidRPr="0000634F" w:rsidRDefault="00B65B8E" w:rsidP="00B65B8E">
      <w:pPr>
        <w:jc w:val="both"/>
        <w:rPr>
          <w:rFonts w:asciiTheme="minorHAnsi" w:hAnsiTheme="minorHAnsi" w:cstheme="minorHAnsi"/>
        </w:rPr>
      </w:pPr>
    </w:p>
    <w:p w:rsidR="006A0F10" w:rsidRPr="0000634F" w:rsidRDefault="006A0F10">
      <w:pPr>
        <w:rPr>
          <w:rFonts w:asciiTheme="minorHAnsi" w:hAnsiTheme="minorHAnsi" w:cstheme="minorHAnsi"/>
        </w:rPr>
      </w:pPr>
    </w:p>
    <w:sectPr w:rsidR="006A0F10" w:rsidRPr="0000634F" w:rsidSect="00484EC2">
      <w:headerReference w:type="even" r:id="rId11"/>
      <w:headerReference w:type="default" r:id="rId12"/>
      <w:footerReference w:type="even" r:id="rId13"/>
      <w:footerReference w:type="default" r:id="rId14"/>
      <w:headerReference w:type="first" r:id="rId15"/>
      <w:footerReference w:type="first" r:id="rId16"/>
      <w:pgSz w:w="11906" w:h="16838"/>
      <w:pgMar w:top="426" w:right="1418" w:bottom="60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585" w:rsidRDefault="00052585">
      <w:r>
        <w:separator/>
      </w:r>
    </w:p>
  </w:endnote>
  <w:endnote w:type="continuationSeparator" w:id="0">
    <w:p w:rsidR="00052585" w:rsidRDefault="0005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48" w:rsidRDefault="004707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563" w:rsidRDefault="00052585">
    <w:pPr>
      <w:rPr>
        <w:rFonts w:ascii="Arial" w:hAnsi="Arial"/>
        <w:sz w:val="16"/>
      </w:rPr>
    </w:pPr>
  </w:p>
  <w:tbl>
    <w:tblPr>
      <w:tblW w:w="10152" w:type="dxa"/>
      <w:tblInd w:w="-1010" w:type="dxa"/>
      <w:tblBorders>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2555"/>
      <w:gridCol w:w="2485"/>
      <w:gridCol w:w="4032"/>
    </w:tblGrid>
    <w:tr w:rsidR="00581563" w:rsidRPr="00FC5B49">
      <w:tc>
        <w:tcPr>
          <w:tcW w:w="1080" w:type="dxa"/>
          <w:tcBorders>
            <w:top w:val="nil"/>
            <w:left w:val="nil"/>
            <w:bottom w:val="nil"/>
          </w:tcBorders>
        </w:tcPr>
        <w:p w:rsidR="00581563" w:rsidRDefault="00052585">
          <w:pPr>
            <w:ind w:left="-567"/>
            <w:rPr>
              <w:rFonts w:ascii="Arial" w:hAnsi="Arial"/>
              <w:sz w:val="16"/>
            </w:rPr>
          </w:pPr>
        </w:p>
      </w:tc>
      <w:tc>
        <w:tcPr>
          <w:tcW w:w="2555" w:type="dxa"/>
        </w:tcPr>
        <w:p w:rsidR="00581563" w:rsidRDefault="00B65B8E">
          <w:pPr>
            <w:rPr>
              <w:rFonts w:ascii="Arial" w:hAnsi="Arial"/>
              <w:sz w:val="16"/>
            </w:rPr>
          </w:pPr>
          <w:r>
            <w:rPr>
              <w:rFonts w:ascii="Arial" w:hAnsi="Arial"/>
              <w:sz w:val="16"/>
            </w:rPr>
            <w:t>Postanschrift:</w:t>
          </w:r>
        </w:p>
        <w:p w:rsidR="00581563" w:rsidRDefault="00B65B8E">
          <w:pPr>
            <w:spacing w:after="80"/>
            <w:rPr>
              <w:rFonts w:ascii="Arial" w:hAnsi="Arial"/>
              <w:sz w:val="16"/>
            </w:rPr>
          </w:pPr>
          <w:r>
            <w:rPr>
              <w:rFonts w:ascii="Arial" w:hAnsi="Arial"/>
              <w:sz w:val="16"/>
            </w:rPr>
            <w:t>06099 Halle (Saale)</w:t>
          </w:r>
        </w:p>
        <w:p w:rsidR="00581563" w:rsidRDefault="00B65B8E">
          <w:pPr>
            <w:spacing w:before="40"/>
            <w:rPr>
              <w:rFonts w:ascii="Arial" w:hAnsi="Arial"/>
              <w:sz w:val="16"/>
            </w:rPr>
          </w:pPr>
          <w:r>
            <w:rPr>
              <w:rFonts w:ascii="Arial" w:hAnsi="Arial"/>
              <w:sz w:val="16"/>
            </w:rPr>
            <w:t>Hausanschrift:</w:t>
          </w:r>
        </w:p>
        <w:p w:rsidR="00581563" w:rsidRDefault="00B65B8E">
          <w:pPr>
            <w:rPr>
              <w:rFonts w:ascii="Arial" w:hAnsi="Arial"/>
              <w:sz w:val="16"/>
            </w:rPr>
          </w:pPr>
          <w:r>
            <w:rPr>
              <w:rFonts w:ascii="Arial" w:hAnsi="Arial"/>
              <w:sz w:val="16"/>
            </w:rPr>
            <w:t>Weinbergweg 10</w:t>
          </w:r>
        </w:p>
        <w:p w:rsidR="00FC5B49" w:rsidRDefault="00B65B8E" w:rsidP="00FC5B49">
          <w:pPr>
            <w:rPr>
              <w:rFonts w:ascii="Arial" w:hAnsi="Arial"/>
              <w:sz w:val="16"/>
              <w:lang w:val="it-IT"/>
            </w:rPr>
          </w:pPr>
          <w:proofErr w:type="gramStart"/>
          <w:r>
            <w:rPr>
              <w:rFonts w:ascii="Arial" w:hAnsi="Arial"/>
              <w:sz w:val="16"/>
              <w:lang w:val="it-IT"/>
            </w:rPr>
            <w:t>06120</w:t>
          </w:r>
          <w:proofErr w:type="gramEnd"/>
          <w:r>
            <w:rPr>
              <w:rFonts w:ascii="Arial" w:hAnsi="Arial"/>
              <w:sz w:val="16"/>
              <w:lang w:val="it-IT"/>
            </w:rPr>
            <w:t xml:space="preserve"> Halle (Saale)</w:t>
          </w:r>
        </w:p>
      </w:tc>
      <w:tc>
        <w:tcPr>
          <w:tcW w:w="2485" w:type="dxa"/>
        </w:tcPr>
        <w:p w:rsidR="00581563" w:rsidRDefault="00B65B8E">
          <w:pPr>
            <w:spacing w:before="40"/>
            <w:rPr>
              <w:rFonts w:ascii="Arial" w:hAnsi="Arial"/>
              <w:sz w:val="16"/>
            </w:rPr>
          </w:pPr>
          <w:r>
            <w:rPr>
              <w:rFonts w:ascii="Arial" w:hAnsi="Arial"/>
              <w:sz w:val="16"/>
            </w:rPr>
            <w:t xml:space="preserve">Tel    ++49 </w:t>
          </w:r>
          <w:r w:rsidRPr="00FC5B49">
            <w:rPr>
              <w:rFonts w:ascii="Arial" w:hAnsi="Arial"/>
              <w:sz w:val="16"/>
            </w:rPr>
            <w:t>345 55 26405</w:t>
          </w:r>
        </w:p>
        <w:p w:rsidR="00581563" w:rsidRDefault="00B65B8E" w:rsidP="00870647">
          <w:pPr>
            <w:rPr>
              <w:rFonts w:ascii="Arial" w:hAnsi="Arial"/>
              <w:sz w:val="16"/>
              <w:lang w:val="it-IT"/>
            </w:rPr>
          </w:pPr>
          <w:r>
            <w:rPr>
              <w:rFonts w:ascii="Arial" w:hAnsi="Arial"/>
              <w:sz w:val="16"/>
              <w:lang w:val="it-IT"/>
            </w:rPr>
            <w:t>Fax   ++49 345 55-27038</w:t>
          </w:r>
        </w:p>
      </w:tc>
      <w:tc>
        <w:tcPr>
          <w:tcW w:w="4032" w:type="dxa"/>
        </w:tcPr>
        <w:p w:rsidR="00581563" w:rsidRPr="00293E75" w:rsidRDefault="00B65B8E">
          <w:pPr>
            <w:rPr>
              <w:rFonts w:ascii="Arial" w:hAnsi="Arial"/>
              <w:sz w:val="16"/>
              <w:lang w:val="it-IT"/>
            </w:rPr>
          </w:pPr>
          <w:r w:rsidRPr="00293E75">
            <w:rPr>
              <w:rFonts w:ascii="Arial" w:hAnsi="Arial"/>
              <w:sz w:val="16"/>
              <w:lang w:val="it-IT"/>
            </w:rPr>
            <w:t>E-Mail:</w:t>
          </w:r>
          <w:proofErr w:type="gramStart"/>
          <w:r w:rsidRPr="00293E75">
            <w:rPr>
              <w:rFonts w:ascii="Arial" w:hAnsi="Arial"/>
              <w:sz w:val="16"/>
              <w:lang w:val="it-IT"/>
            </w:rPr>
            <w:t xml:space="preserve">     </w:t>
          </w:r>
          <w:proofErr w:type="gramEnd"/>
        </w:p>
        <w:p w:rsidR="00581563" w:rsidRPr="00293E75" w:rsidRDefault="00052585">
          <w:pPr>
            <w:rPr>
              <w:rFonts w:ascii="Arial" w:hAnsi="Arial"/>
              <w:sz w:val="16"/>
              <w:lang w:val="it-IT"/>
            </w:rPr>
          </w:pPr>
        </w:p>
        <w:p w:rsidR="00581563" w:rsidRPr="00293E75" w:rsidRDefault="00E50211">
          <w:pPr>
            <w:rPr>
              <w:rFonts w:ascii="Arial" w:hAnsi="Arial"/>
              <w:sz w:val="16"/>
              <w:lang w:val="it-IT"/>
            </w:rPr>
          </w:pPr>
          <w:r w:rsidRPr="00E50211">
            <w:rPr>
              <w:rFonts w:ascii="Arial" w:hAnsi="Arial"/>
              <w:sz w:val="16"/>
              <w:lang w:val="it-IT"/>
            </w:rPr>
            <w:t>sciencecamp@biodidaktik.uni-halle.de</w:t>
          </w:r>
        </w:p>
        <w:p w:rsidR="00581563" w:rsidRPr="002D4962" w:rsidRDefault="00052585">
          <w:pPr>
            <w:rPr>
              <w:rFonts w:ascii="Arial" w:hAnsi="Arial"/>
              <w:sz w:val="16"/>
              <w:lang w:val="it-IT"/>
            </w:rPr>
          </w:pPr>
        </w:p>
        <w:p w:rsidR="00581563" w:rsidRPr="002D4962" w:rsidRDefault="00052585">
          <w:pPr>
            <w:rPr>
              <w:rFonts w:ascii="Arial" w:hAnsi="Arial"/>
              <w:sz w:val="16"/>
              <w:lang w:val="it-IT"/>
            </w:rPr>
          </w:pPr>
        </w:p>
      </w:tc>
    </w:tr>
  </w:tbl>
  <w:p w:rsidR="00581563" w:rsidRPr="002D4962" w:rsidRDefault="00052585">
    <w:pPr>
      <w:pStyle w:val="Fuzeile"/>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48" w:rsidRDefault="004707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585" w:rsidRDefault="00052585">
      <w:r>
        <w:separator/>
      </w:r>
    </w:p>
  </w:footnote>
  <w:footnote w:type="continuationSeparator" w:id="0">
    <w:p w:rsidR="00052585" w:rsidRDefault="00052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48" w:rsidRDefault="004707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48" w:rsidRDefault="0047074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748" w:rsidRDefault="004707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3447D"/>
    <w:multiLevelType w:val="hybridMultilevel"/>
    <w:tmpl w:val="809A26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8E"/>
    <w:rsid w:val="0000634F"/>
    <w:rsid w:val="00052585"/>
    <w:rsid w:val="000701DE"/>
    <w:rsid w:val="0008566E"/>
    <w:rsid w:val="000A3BA3"/>
    <w:rsid w:val="00151B10"/>
    <w:rsid w:val="003656E2"/>
    <w:rsid w:val="003C74E5"/>
    <w:rsid w:val="00470748"/>
    <w:rsid w:val="004B7968"/>
    <w:rsid w:val="005E2409"/>
    <w:rsid w:val="006A0F10"/>
    <w:rsid w:val="00AD6A6F"/>
    <w:rsid w:val="00AF43DC"/>
    <w:rsid w:val="00B06181"/>
    <w:rsid w:val="00B63AEF"/>
    <w:rsid w:val="00B65B8E"/>
    <w:rsid w:val="00E50211"/>
    <w:rsid w:val="00E805B4"/>
    <w:rsid w:val="00F47305"/>
    <w:rsid w:val="00F529E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5B8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65B8E"/>
    <w:rPr>
      <w:color w:val="0000FF"/>
      <w:u w:val="single"/>
    </w:rPr>
  </w:style>
  <w:style w:type="paragraph" w:styleId="Fuzeile">
    <w:name w:val="footer"/>
    <w:basedOn w:val="Standard"/>
    <w:link w:val="FuzeileZchn"/>
    <w:rsid w:val="00B65B8E"/>
    <w:pPr>
      <w:tabs>
        <w:tab w:val="center" w:pos="4536"/>
        <w:tab w:val="right" w:pos="9072"/>
      </w:tabs>
    </w:pPr>
  </w:style>
  <w:style w:type="character" w:customStyle="1" w:styleId="FuzeileZchn">
    <w:name w:val="Fußzeile Zchn"/>
    <w:basedOn w:val="Absatz-Standardschriftart"/>
    <w:link w:val="Fuzeile"/>
    <w:rsid w:val="00B65B8E"/>
    <w:rPr>
      <w:rFonts w:ascii="Times New Roman" w:eastAsia="Times New Roman" w:hAnsi="Times New Roman" w:cs="Times New Roman"/>
      <w:sz w:val="24"/>
      <w:szCs w:val="24"/>
      <w:lang w:eastAsia="de-DE"/>
    </w:rPr>
  </w:style>
  <w:style w:type="paragraph" w:customStyle="1" w:styleId="Default">
    <w:name w:val="Default"/>
    <w:rsid w:val="00B65B8E"/>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table" w:customStyle="1" w:styleId="TabellemithellemGitternetz1">
    <w:name w:val="Tabelle mit hellem Gitternetz1"/>
    <w:basedOn w:val="NormaleTabelle"/>
    <w:uiPriority w:val="40"/>
    <w:rsid w:val="00B65B8E"/>
    <w:pPr>
      <w:spacing w:after="0" w:line="240" w:lineRule="auto"/>
    </w:pPr>
    <w:rPr>
      <w:rFonts w:ascii="Times New Roman" w:eastAsia="Times New Roman" w:hAnsi="Times New Roman" w:cs="Times New Roman"/>
      <w:sz w:val="24"/>
      <w:szCs w:val="24"/>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9"/>
    <w:unhideWhenUsed/>
    <w:rsid w:val="00E50211"/>
    <w:pPr>
      <w:tabs>
        <w:tab w:val="center" w:pos="4536"/>
        <w:tab w:val="right" w:pos="9072"/>
      </w:tabs>
    </w:pPr>
  </w:style>
  <w:style w:type="character" w:customStyle="1" w:styleId="KopfzeileZchn">
    <w:name w:val="Kopfzeile Zchn"/>
    <w:basedOn w:val="Absatz-Standardschriftart"/>
    <w:link w:val="Kopfzeile"/>
    <w:uiPriority w:val="99"/>
    <w:rsid w:val="00E50211"/>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B7968"/>
    <w:rPr>
      <w:sz w:val="16"/>
      <w:szCs w:val="16"/>
    </w:rPr>
  </w:style>
  <w:style w:type="paragraph" w:styleId="Kommentartext">
    <w:name w:val="annotation text"/>
    <w:basedOn w:val="Standard"/>
    <w:link w:val="KommentartextZchn"/>
    <w:uiPriority w:val="99"/>
    <w:semiHidden/>
    <w:unhideWhenUsed/>
    <w:rsid w:val="004B7968"/>
    <w:rPr>
      <w:sz w:val="20"/>
      <w:szCs w:val="20"/>
    </w:rPr>
  </w:style>
  <w:style w:type="character" w:customStyle="1" w:styleId="KommentartextZchn">
    <w:name w:val="Kommentartext Zchn"/>
    <w:basedOn w:val="Absatz-Standardschriftart"/>
    <w:link w:val="Kommentartext"/>
    <w:uiPriority w:val="99"/>
    <w:semiHidden/>
    <w:rsid w:val="004B7968"/>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4B79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7968"/>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08566E"/>
    <w:rPr>
      <w:b/>
      <w:bCs/>
    </w:rPr>
  </w:style>
  <w:style w:type="character" w:customStyle="1" w:styleId="KommentarthemaZchn">
    <w:name w:val="Kommentarthema Zchn"/>
    <w:basedOn w:val="KommentartextZchn"/>
    <w:link w:val="Kommentarthema"/>
    <w:uiPriority w:val="99"/>
    <w:semiHidden/>
    <w:rsid w:val="0008566E"/>
    <w:rPr>
      <w:rFonts w:ascii="Times New Roman" w:eastAsia="Times New Roman" w:hAnsi="Times New Roman"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5B8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65B8E"/>
    <w:rPr>
      <w:color w:val="0000FF"/>
      <w:u w:val="single"/>
    </w:rPr>
  </w:style>
  <w:style w:type="paragraph" w:styleId="Fuzeile">
    <w:name w:val="footer"/>
    <w:basedOn w:val="Standard"/>
    <w:link w:val="FuzeileZchn"/>
    <w:rsid w:val="00B65B8E"/>
    <w:pPr>
      <w:tabs>
        <w:tab w:val="center" w:pos="4536"/>
        <w:tab w:val="right" w:pos="9072"/>
      </w:tabs>
    </w:pPr>
  </w:style>
  <w:style w:type="character" w:customStyle="1" w:styleId="FuzeileZchn">
    <w:name w:val="Fußzeile Zchn"/>
    <w:basedOn w:val="Absatz-Standardschriftart"/>
    <w:link w:val="Fuzeile"/>
    <w:rsid w:val="00B65B8E"/>
    <w:rPr>
      <w:rFonts w:ascii="Times New Roman" w:eastAsia="Times New Roman" w:hAnsi="Times New Roman" w:cs="Times New Roman"/>
      <w:sz w:val="24"/>
      <w:szCs w:val="24"/>
      <w:lang w:eastAsia="de-DE"/>
    </w:rPr>
  </w:style>
  <w:style w:type="paragraph" w:customStyle="1" w:styleId="Default">
    <w:name w:val="Default"/>
    <w:rsid w:val="00B65B8E"/>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table" w:customStyle="1" w:styleId="TabellemithellemGitternetz1">
    <w:name w:val="Tabelle mit hellem Gitternetz1"/>
    <w:basedOn w:val="NormaleTabelle"/>
    <w:uiPriority w:val="40"/>
    <w:rsid w:val="00B65B8E"/>
    <w:pPr>
      <w:spacing w:after="0" w:line="240" w:lineRule="auto"/>
    </w:pPr>
    <w:rPr>
      <w:rFonts w:ascii="Times New Roman" w:eastAsia="Times New Roman" w:hAnsi="Times New Roman" w:cs="Times New Roman"/>
      <w:sz w:val="24"/>
      <w:szCs w:val="24"/>
      <w:lang w:eastAsia="de-D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9"/>
    <w:unhideWhenUsed/>
    <w:rsid w:val="00E50211"/>
    <w:pPr>
      <w:tabs>
        <w:tab w:val="center" w:pos="4536"/>
        <w:tab w:val="right" w:pos="9072"/>
      </w:tabs>
    </w:pPr>
  </w:style>
  <w:style w:type="character" w:customStyle="1" w:styleId="KopfzeileZchn">
    <w:name w:val="Kopfzeile Zchn"/>
    <w:basedOn w:val="Absatz-Standardschriftart"/>
    <w:link w:val="Kopfzeile"/>
    <w:uiPriority w:val="99"/>
    <w:rsid w:val="00E50211"/>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B7968"/>
    <w:rPr>
      <w:sz w:val="16"/>
      <w:szCs w:val="16"/>
    </w:rPr>
  </w:style>
  <w:style w:type="paragraph" w:styleId="Kommentartext">
    <w:name w:val="annotation text"/>
    <w:basedOn w:val="Standard"/>
    <w:link w:val="KommentartextZchn"/>
    <w:uiPriority w:val="99"/>
    <w:semiHidden/>
    <w:unhideWhenUsed/>
    <w:rsid w:val="004B7968"/>
    <w:rPr>
      <w:sz w:val="20"/>
      <w:szCs w:val="20"/>
    </w:rPr>
  </w:style>
  <w:style w:type="character" w:customStyle="1" w:styleId="KommentartextZchn">
    <w:name w:val="Kommentartext Zchn"/>
    <w:basedOn w:val="Absatz-Standardschriftart"/>
    <w:link w:val="Kommentartext"/>
    <w:uiPriority w:val="99"/>
    <w:semiHidden/>
    <w:rsid w:val="004B7968"/>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4B79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7968"/>
    <w:rPr>
      <w:rFonts w:ascii="Segoe UI" w:eastAsia="Times New Roman" w:hAnsi="Segoe UI" w:cs="Segoe UI"/>
      <w:sz w:val="18"/>
      <w:szCs w:val="18"/>
      <w:lang w:eastAsia="de-DE"/>
    </w:rPr>
  </w:style>
  <w:style w:type="paragraph" w:styleId="Kommentarthema">
    <w:name w:val="annotation subject"/>
    <w:basedOn w:val="Kommentartext"/>
    <w:next w:val="Kommentartext"/>
    <w:link w:val="KommentarthemaZchn"/>
    <w:uiPriority w:val="99"/>
    <w:semiHidden/>
    <w:unhideWhenUsed/>
    <w:rsid w:val="0008566E"/>
    <w:rPr>
      <w:b/>
      <w:bCs/>
    </w:rPr>
  </w:style>
  <w:style w:type="character" w:customStyle="1" w:styleId="KommentarthemaZchn">
    <w:name w:val="Kommentarthema Zchn"/>
    <w:basedOn w:val="KommentartextZchn"/>
    <w:link w:val="Kommentarthema"/>
    <w:uiPriority w:val="99"/>
    <w:semiHidden/>
    <w:rsid w:val="0008566E"/>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5902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Siemoneit</dc:creator>
  <cp:lastModifiedBy>Ahlers, Tanja (MSB)</cp:lastModifiedBy>
  <cp:revision>4</cp:revision>
  <cp:lastPrinted>2018-04-24T22:09:00Z</cp:lastPrinted>
  <dcterms:created xsi:type="dcterms:W3CDTF">2018-04-26T10:55:00Z</dcterms:created>
  <dcterms:modified xsi:type="dcterms:W3CDTF">2018-04-26T11:15:00Z</dcterms:modified>
</cp:coreProperties>
</file>